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0FEB7" w14:textId="0CC10F51" w:rsidR="001903C9" w:rsidRDefault="007C5ADD" w:rsidP="00F24767">
      <w:pPr>
        <w:tabs>
          <w:tab w:val="left" w:pos="8430"/>
          <w:tab w:val="left" w:pos="11664"/>
        </w:tabs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  <w:sz w:val="40"/>
          <w:szCs w:val="40"/>
        </w:rPr>
        <w:t>質問及び回答</w:t>
      </w:r>
      <w:r w:rsidR="00827772" w:rsidRPr="00D250F7">
        <w:rPr>
          <w:rFonts w:asciiTheme="minorEastAsia" w:eastAsiaTheme="minorEastAsia" w:hAnsiTheme="minorEastAsia" w:hint="eastAsia"/>
        </w:rPr>
        <w:tab/>
      </w:r>
      <w:r w:rsidR="00B72309">
        <w:rPr>
          <w:rFonts w:asciiTheme="minorEastAsia" w:eastAsiaTheme="minorEastAsia" w:hAnsiTheme="minorEastAsia" w:hint="eastAsia"/>
        </w:rPr>
        <w:t>令和</w:t>
      </w:r>
      <w:r w:rsidR="00F27E3A">
        <w:rPr>
          <w:rFonts w:asciiTheme="minorEastAsia" w:eastAsiaTheme="minorEastAsia" w:hAnsiTheme="minorEastAsia" w:hint="eastAsia"/>
        </w:rPr>
        <w:t>８</w:t>
      </w:r>
      <w:r w:rsidR="00E3155C" w:rsidRPr="00D250F7">
        <w:rPr>
          <w:rFonts w:asciiTheme="minorEastAsia" w:eastAsiaTheme="minorEastAsia" w:hAnsiTheme="minorEastAsia" w:hint="eastAsia"/>
        </w:rPr>
        <w:t>年</w:t>
      </w:r>
      <w:r w:rsidR="0043001C">
        <w:rPr>
          <w:rFonts w:asciiTheme="minorEastAsia" w:eastAsiaTheme="minorEastAsia" w:hAnsiTheme="minorEastAsia" w:hint="eastAsia"/>
        </w:rPr>
        <w:t>７</w:t>
      </w:r>
      <w:r w:rsidR="00827772" w:rsidRPr="00D250F7">
        <w:rPr>
          <w:rFonts w:asciiTheme="minorEastAsia" w:eastAsiaTheme="minorEastAsia" w:hAnsiTheme="minorEastAsia" w:hint="eastAsia"/>
        </w:rPr>
        <w:t>月</w:t>
      </w:r>
      <w:r w:rsidR="0043001C">
        <w:rPr>
          <w:rFonts w:asciiTheme="minorEastAsia" w:eastAsiaTheme="minorEastAsia" w:hAnsiTheme="minorEastAsia" w:hint="eastAsia"/>
        </w:rPr>
        <w:t>１</w:t>
      </w:r>
      <w:r w:rsidR="00827772" w:rsidRPr="00D250F7">
        <w:rPr>
          <w:rFonts w:asciiTheme="minorEastAsia" w:eastAsiaTheme="minorEastAsia" w:hAnsiTheme="minorEastAsia" w:hint="eastAsia"/>
        </w:rPr>
        <w:t>日</w:t>
      </w:r>
    </w:p>
    <w:p w14:paraId="16E39D7D" w14:textId="77777777" w:rsidR="003877B7" w:rsidRPr="00D250F7" w:rsidRDefault="003877B7" w:rsidP="003877B7">
      <w:pPr>
        <w:tabs>
          <w:tab w:val="left" w:pos="7632"/>
          <w:tab w:val="left" w:pos="11664"/>
        </w:tabs>
        <w:rPr>
          <w:rFonts w:asciiTheme="minorEastAsia" w:eastAsiaTheme="minorEastAsia" w:hAnsiTheme="minorEastAsia"/>
        </w:rPr>
      </w:pPr>
    </w:p>
    <w:p w14:paraId="4AFBCBF3" w14:textId="77777777" w:rsidR="00847E94" w:rsidRPr="00D250F7" w:rsidRDefault="00847E94" w:rsidP="0045409D">
      <w:pPr>
        <w:tabs>
          <w:tab w:val="left" w:pos="2055"/>
          <w:tab w:val="left" w:pos="11664"/>
        </w:tabs>
        <w:rPr>
          <w:rFonts w:asciiTheme="minorEastAsia" w:eastAsiaTheme="minorEastAsia" w:hAnsiTheme="minorEastAsia"/>
          <w:sz w:val="22"/>
        </w:rPr>
      </w:pPr>
    </w:p>
    <w:p w14:paraId="38CC1387" w14:textId="2BE91E04" w:rsidR="00B562C4" w:rsidRDefault="00D76A16" w:rsidP="00B562C4">
      <w:pPr>
        <w:tabs>
          <w:tab w:val="left" w:pos="6480"/>
        </w:tabs>
        <w:rPr>
          <w:rFonts w:asciiTheme="minorEastAsia" w:eastAsiaTheme="minorEastAsia" w:hAnsiTheme="minorEastAsia"/>
          <w:u w:val="single"/>
        </w:rPr>
      </w:pPr>
      <w:r w:rsidRPr="00D250F7">
        <w:rPr>
          <w:rFonts w:asciiTheme="minorEastAsia" w:eastAsiaTheme="minorEastAsia" w:hAnsiTheme="minorEastAsia" w:hint="eastAsia"/>
        </w:rPr>
        <w:t>件</w:t>
      </w:r>
      <w:r w:rsidR="00C96EB8" w:rsidRPr="00D250F7">
        <w:rPr>
          <w:rFonts w:asciiTheme="minorEastAsia" w:eastAsiaTheme="minorEastAsia" w:hAnsiTheme="minorEastAsia" w:hint="eastAsia"/>
        </w:rPr>
        <w:t xml:space="preserve">　</w:t>
      </w:r>
      <w:r w:rsidRPr="00D250F7">
        <w:rPr>
          <w:rFonts w:asciiTheme="minorEastAsia" w:eastAsiaTheme="minorEastAsia" w:hAnsiTheme="minorEastAsia" w:hint="eastAsia"/>
        </w:rPr>
        <w:t>名</w:t>
      </w:r>
      <w:r w:rsidR="00827772" w:rsidRPr="00D250F7">
        <w:rPr>
          <w:rFonts w:asciiTheme="minorEastAsia" w:eastAsiaTheme="minorEastAsia" w:hAnsiTheme="minorEastAsia" w:hint="eastAsia"/>
        </w:rPr>
        <w:t xml:space="preserve">　</w:t>
      </w:r>
      <w:r w:rsidR="00C76F76" w:rsidRPr="00C76F76">
        <w:rPr>
          <w:rFonts w:asciiTheme="minorEastAsia" w:eastAsiaTheme="minorEastAsia" w:hAnsiTheme="minorEastAsia" w:hint="eastAsia"/>
          <w:u w:val="single"/>
        </w:rPr>
        <w:t>市立岸和田市民病院</w:t>
      </w:r>
      <w:r w:rsidR="0088712C">
        <w:rPr>
          <w:rFonts w:asciiTheme="minorEastAsia" w:eastAsiaTheme="minorEastAsia" w:hAnsiTheme="minorEastAsia" w:hint="eastAsia"/>
          <w:u w:val="single"/>
        </w:rPr>
        <w:t>医療情報システム運用管理等業務委託にかかる公募型プロポーザル</w:t>
      </w:r>
    </w:p>
    <w:p w14:paraId="6234D7DF" w14:textId="77777777" w:rsidR="0088712C" w:rsidRPr="00D250F7" w:rsidRDefault="0088712C" w:rsidP="00B562C4">
      <w:pPr>
        <w:tabs>
          <w:tab w:val="left" w:pos="6480"/>
        </w:tabs>
        <w:rPr>
          <w:rFonts w:asciiTheme="minorEastAsia" w:eastAsiaTheme="minorEastAsia" w:hAnsiTheme="minorEastAsia"/>
          <w:u w:val="single"/>
        </w:rPr>
      </w:pPr>
    </w:p>
    <w:p w14:paraId="4BEEBB7C" w14:textId="3E5FC81A" w:rsidR="00827772" w:rsidRPr="00D250F7" w:rsidRDefault="00F67D07" w:rsidP="00AE0268">
      <w:pPr>
        <w:tabs>
          <w:tab w:val="left" w:pos="6480"/>
        </w:tabs>
        <w:ind w:firstLineChars="400" w:firstLine="960"/>
        <w:rPr>
          <w:rFonts w:asciiTheme="minorEastAsia" w:eastAsiaTheme="minorEastAsia" w:hAnsiTheme="minorEastAsia"/>
        </w:rPr>
      </w:pPr>
      <w:r w:rsidRPr="00D250F7">
        <w:rPr>
          <w:rFonts w:asciiTheme="minorEastAsia" w:eastAsiaTheme="minorEastAsia" w:hAnsiTheme="minorEastAsia" w:hint="eastAsia"/>
        </w:rPr>
        <w:t xml:space="preserve">　</w:t>
      </w:r>
      <w:r w:rsidR="00847E94" w:rsidRPr="00D250F7">
        <w:rPr>
          <w:rFonts w:asciiTheme="minorEastAsia" w:eastAsiaTheme="minorEastAsia" w:hAnsiTheme="minorEastAsia" w:hint="eastAsia"/>
        </w:rPr>
        <w:tab/>
      </w:r>
    </w:p>
    <w:p w14:paraId="4B9E1801" w14:textId="0F436038" w:rsidR="00C67A47" w:rsidRDefault="00CA0919" w:rsidP="00C67A47">
      <w:pPr>
        <w:tabs>
          <w:tab w:val="left" w:pos="6480"/>
        </w:tabs>
        <w:rPr>
          <w:rFonts w:asciiTheme="minorEastAsia" w:eastAsiaTheme="minorEastAsia" w:hAnsiTheme="minorEastAsia"/>
        </w:rPr>
      </w:pPr>
      <w:r w:rsidRPr="00D250F7">
        <w:rPr>
          <w:rFonts w:asciiTheme="minorEastAsia" w:eastAsiaTheme="minorEastAsia" w:hAnsiTheme="minorEastAsia" w:hint="eastAsia"/>
        </w:rPr>
        <w:t>上記</w:t>
      </w:r>
      <w:r w:rsidR="00D76A16" w:rsidRPr="00D250F7">
        <w:rPr>
          <w:rFonts w:asciiTheme="minorEastAsia" w:eastAsiaTheme="minorEastAsia" w:hAnsiTheme="minorEastAsia" w:hint="eastAsia"/>
        </w:rPr>
        <w:t>件名</w:t>
      </w:r>
      <w:r w:rsidRPr="00D250F7">
        <w:rPr>
          <w:rFonts w:asciiTheme="minorEastAsia" w:eastAsiaTheme="minorEastAsia" w:hAnsiTheme="minorEastAsia" w:hint="eastAsia"/>
        </w:rPr>
        <w:t>における下記</w:t>
      </w:r>
      <w:r w:rsidR="007C5ADD">
        <w:rPr>
          <w:rFonts w:asciiTheme="minorEastAsia" w:eastAsiaTheme="minorEastAsia" w:hAnsiTheme="minorEastAsia" w:hint="eastAsia"/>
        </w:rPr>
        <w:t>質問</w:t>
      </w:r>
      <w:r w:rsidRPr="00D250F7">
        <w:rPr>
          <w:rFonts w:asciiTheme="minorEastAsia" w:eastAsiaTheme="minorEastAsia" w:hAnsiTheme="minorEastAsia" w:hint="eastAsia"/>
        </w:rPr>
        <w:t>について回答します。</w:t>
      </w:r>
      <w:r w:rsidR="00847E94" w:rsidRPr="00D250F7">
        <w:rPr>
          <w:rFonts w:asciiTheme="minorEastAsia" w:eastAsiaTheme="minorEastAsia" w:hAnsiTheme="minorEastAsia" w:hint="eastAsia"/>
        </w:rPr>
        <w:tab/>
      </w:r>
    </w:p>
    <w:p w14:paraId="58B2615B" w14:textId="77777777" w:rsidR="007F2C36" w:rsidRDefault="007F2C36" w:rsidP="00C67A47">
      <w:pPr>
        <w:tabs>
          <w:tab w:val="left" w:pos="6480"/>
        </w:tabs>
        <w:rPr>
          <w:rFonts w:asciiTheme="minorEastAsia" w:eastAsiaTheme="minorEastAsia" w:hAnsiTheme="minorEastAsia"/>
        </w:rPr>
      </w:pPr>
    </w:p>
    <w:p w14:paraId="1876CBFF" w14:textId="77777777" w:rsidR="007F2C36" w:rsidRPr="00D250F7" w:rsidRDefault="007F2C36" w:rsidP="00C67A47">
      <w:pPr>
        <w:tabs>
          <w:tab w:val="left" w:pos="6480"/>
        </w:tabs>
        <w:rPr>
          <w:rFonts w:asciiTheme="minorEastAsia" w:eastAsiaTheme="minorEastAsia" w:hAnsiTheme="minorEastAsia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3"/>
        <w:gridCol w:w="4501"/>
        <w:gridCol w:w="4951"/>
      </w:tblGrid>
      <w:tr w:rsidR="00827772" w:rsidRPr="00D250F7" w14:paraId="1BD3AEF1" w14:textId="77777777" w:rsidTr="00C67A47">
        <w:trPr>
          <w:trHeight w:val="302"/>
        </w:trPr>
        <w:tc>
          <w:tcPr>
            <w:tcW w:w="743" w:type="dxa"/>
          </w:tcPr>
          <w:p w14:paraId="0B0BB61C" w14:textId="77777777" w:rsidR="00827772" w:rsidRPr="00D250F7" w:rsidRDefault="00827772">
            <w:pPr>
              <w:jc w:val="right"/>
              <w:rPr>
                <w:rFonts w:asciiTheme="minorEastAsia" w:eastAsiaTheme="minorEastAsia" w:hAnsiTheme="minorEastAsia"/>
              </w:rPr>
            </w:pPr>
            <w:r w:rsidRPr="00D250F7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4501" w:type="dxa"/>
          </w:tcPr>
          <w:p w14:paraId="5B55F82F" w14:textId="38961CDF" w:rsidR="00827772" w:rsidRPr="00D250F7" w:rsidRDefault="007C5AD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質問</w:t>
            </w:r>
          </w:p>
        </w:tc>
        <w:tc>
          <w:tcPr>
            <w:tcW w:w="4951" w:type="dxa"/>
          </w:tcPr>
          <w:p w14:paraId="0C1EFCC4" w14:textId="77777777" w:rsidR="00827772" w:rsidRPr="00D250F7" w:rsidRDefault="00827772">
            <w:pPr>
              <w:rPr>
                <w:rFonts w:asciiTheme="minorEastAsia" w:eastAsiaTheme="minorEastAsia" w:hAnsiTheme="minorEastAsia"/>
              </w:rPr>
            </w:pPr>
            <w:r w:rsidRPr="00D250F7">
              <w:rPr>
                <w:rFonts w:asciiTheme="minorEastAsia" w:eastAsiaTheme="minorEastAsia" w:hAnsiTheme="minorEastAsia" w:hint="eastAsia"/>
              </w:rPr>
              <w:t>回答</w:t>
            </w:r>
          </w:p>
        </w:tc>
      </w:tr>
      <w:tr w:rsidR="00827772" w:rsidRPr="00AE0268" w14:paraId="4167C8C1" w14:textId="77777777" w:rsidTr="00C67A47">
        <w:trPr>
          <w:trHeight w:val="334"/>
        </w:trPr>
        <w:tc>
          <w:tcPr>
            <w:tcW w:w="743" w:type="dxa"/>
            <w:tcBorders>
              <w:bottom w:val="dashed" w:sz="4" w:space="0" w:color="auto"/>
            </w:tcBorders>
          </w:tcPr>
          <w:p w14:paraId="22EB0ED2" w14:textId="77777777" w:rsidR="00827772" w:rsidRPr="00D250F7" w:rsidRDefault="00827772">
            <w:pPr>
              <w:jc w:val="right"/>
              <w:rPr>
                <w:rFonts w:asciiTheme="minorEastAsia" w:eastAsiaTheme="minorEastAsia" w:hAnsiTheme="minorEastAsia"/>
              </w:rPr>
            </w:pPr>
            <w:r w:rsidRPr="00D250F7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4501" w:type="dxa"/>
            <w:tcBorders>
              <w:bottom w:val="dashed" w:sz="4" w:space="0" w:color="auto"/>
            </w:tcBorders>
          </w:tcPr>
          <w:p w14:paraId="18076BD4" w14:textId="698D4744" w:rsidR="00D76A16" w:rsidRPr="00D250F7" w:rsidRDefault="00485FF4">
            <w:pPr>
              <w:rPr>
                <w:rFonts w:asciiTheme="minorEastAsia" w:eastAsiaTheme="minorEastAsia" w:hAnsiTheme="minorEastAsia"/>
              </w:rPr>
            </w:pPr>
            <w:r w:rsidRPr="00485FF4">
              <w:rPr>
                <w:rFonts w:asciiTheme="minorEastAsia" w:eastAsiaTheme="minorEastAsia" w:hAnsiTheme="minorEastAsia" w:hint="eastAsia"/>
              </w:rPr>
              <w:t>本業務</w:t>
            </w:r>
            <w:r w:rsidR="00AE0268">
              <w:rPr>
                <w:rFonts w:asciiTheme="minorEastAsia" w:eastAsiaTheme="minorEastAsia" w:hAnsiTheme="minorEastAsia" w:hint="eastAsia"/>
              </w:rPr>
              <w:t>の</w:t>
            </w:r>
            <w:r w:rsidRPr="00485FF4">
              <w:rPr>
                <w:rFonts w:asciiTheme="minorEastAsia" w:eastAsiaTheme="minorEastAsia" w:hAnsiTheme="minorEastAsia" w:hint="eastAsia"/>
              </w:rPr>
              <w:t>現行ベンダー受託業者と契約金額のご提示をお願いいたします。</w:t>
            </w:r>
          </w:p>
        </w:tc>
        <w:tc>
          <w:tcPr>
            <w:tcW w:w="4951" w:type="dxa"/>
            <w:tcBorders>
              <w:bottom w:val="dashed" w:sz="4" w:space="0" w:color="auto"/>
            </w:tcBorders>
          </w:tcPr>
          <w:p w14:paraId="7078FBEA" w14:textId="1D076B70" w:rsidR="003877B7" w:rsidRPr="003877B7" w:rsidRDefault="003877B7" w:rsidP="003877B7">
            <w:pPr>
              <w:rPr>
                <w:rFonts w:asciiTheme="minorEastAsia" w:eastAsiaTheme="minorEastAsia" w:hAnsiTheme="minorEastAsia"/>
              </w:rPr>
            </w:pPr>
            <w:r w:rsidRPr="003877B7">
              <w:rPr>
                <w:rFonts w:asciiTheme="minorEastAsia" w:eastAsiaTheme="minorEastAsia" w:hAnsiTheme="minorEastAsia" w:hint="eastAsia"/>
              </w:rPr>
              <w:t>受託業者：Wintec Japan</w:t>
            </w:r>
            <w:r>
              <w:rPr>
                <w:rFonts w:asciiTheme="minorEastAsia" w:eastAsiaTheme="minorEastAsia" w:hAnsiTheme="minorEastAsia" w:hint="eastAsia"/>
              </w:rPr>
              <w:t>(株)</w:t>
            </w:r>
            <w:r w:rsidRPr="003877B7">
              <w:rPr>
                <w:rFonts w:asciiTheme="minorEastAsia" w:eastAsiaTheme="minorEastAsia" w:hAnsiTheme="minorEastAsia" w:hint="eastAsia"/>
              </w:rPr>
              <w:t>様</w:t>
            </w:r>
          </w:p>
          <w:p w14:paraId="04A12571" w14:textId="2C49D850" w:rsidR="00F67D07" w:rsidRDefault="003877B7" w:rsidP="003877B7">
            <w:pPr>
              <w:rPr>
                <w:rFonts w:asciiTheme="minorEastAsia" w:eastAsiaTheme="minorEastAsia" w:hAnsiTheme="minorEastAsia"/>
              </w:rPr>
            </w:pPr>
            <w:r w:rsidRPr="003877B7">
              <w:rPr>
                <w:rFonts w:asciiTheme="minorEastAsia" w:eastAsiaTheme="minorEastAsia" w:hAnsiTheme="minorEastAsia" w:hint="eastAsia"/>
              </w:rPr>
              <w:t>契約金額：</w:t>
            </w:r>
            <w:r w:rsidR="00BC73D3">
              <w:rPr>
                <w:rFonts w:asciiTheme="minorEastAsia" w:eastAsiaTheme="minorEastAsia" w:hAnsiTheme="minorEastAsia" w:hint="eastAsia"/>
              </w:rPr>
              <w:t>3</w:t>
            </w:r>
            <w:r w:rsidR="007141D5">
              <w:rPr>
                <w:rFonts w:asciiTheme="minorEastAsia" w:eastAsiaTheme="minorEastAsia" w:hAnsiTheme="minorEastAsia" w:hint="eastAsia"/>
              </w:rPr>
              <w:t>,</w:t>
            </w:r>
            <w:r w:rsidR="00BC73D3">
              <w:rPr>
                <w:rFonts w:asciiTheme="minorEastAsia" w:eastAsiaTheme="minorEastAsia" w:hAnsiTheme="minorEastAsia" w:hint="eastAsia"/>
              </w:rPr>
              <w:t>85</w:t>
            </w:r>
            <w:r w:rsidR="00F24767">
              <w:rPr>
                <w:rFonts w:asciiTheme="minorEastAsia" w:eastAsiaTheme="minorEastAsia" w:hAnsiTheme="minorEastAsia" w:hint="eastAsia"/>
              </w:rPr>
              <w:t>0</w:t>
            </w:r>
            <w:r w:rsidR="007141D5">
              <w:rPr>
                <w:rFonts w:asciiTheme="minorEastAsia" w:eastAsiaTheme="minorEastAsia" w:hAnsiTheme="minorEastAsia" w:hint="eastAsia"/>
              </w:rPr>
              <w:t>,</w:t>
            </w:r>
            <w:r w:rsidRPr="003877B7">
              <w:rPr>
                <w:rFonts w:asciiTheme="minorEastAsia" w:eastAsiaTheme="minorEastAsia" w:hAnsiTheme="minorEastAsia" w:hint="eastAsia"/>
              </w:rPr>
              <w:t>000円（税込）／</w:t>
            </w:r>
            <w:r w:rsidR="007141D5">
              <w:rPr>
                <w:rFonts w:asciiTheme="minorEastAsia" w:eastAsiaTheme="minorEastAsia" w:hAnsiTheme="minorEastAsia" w:hint="eastAsia"/>
              </w:rPr>
              <w:t>月</w:t>
            </w:r>
            <w:r w:rsidRPr="003877B7">
              <w:rPr>
                <w:rFonts w:asciiTheme="minorEastAsia" w:eastAsiaTheme="minorEastAsia" w:hAnsiTheme="minorEastAsia" w:hint="eastAsia"/>
              </w:rPr>
              <w:t>です。</w:t>
            </w:r>
          </w:p>
          <w:p w14:paraId="6FC05AC9" w14:textId="570EB046" w:rsidR="00CE0C86" w:rsidRPr="00543972" w:rsidRDefault="00CE0C86" w:rsidP="003877B7">
            <w:pPr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827772" w:rsidRPr="00D250F7" w14:paraId="44357B2C" w14:textId="77777777" w:rsidTr="00C67A47">
        <w:trPr>
          <w:trHeight w:val="353"/>
        </w:trPr>
        <w:tc>
          <w:tcPr>
            <w:tcW w:w="743" w:type="dxa"/>
            <w:tcBorders>
              <w:top w:val="dashed" w:sz="4" w:space="0" w:color="auto"/>
              <w:bottom w:val="dashed" w:sz="4" w:space="0" w:color="auto"/>
            </w:tcBorders>
          </w:tcPr>
          <w:p w14:paraId="458D7824" w14:textId="77777777" w:rsidR="00827772" w:rsidRPr="00D250F7" w:rsidRDefault="00827772">
            <w:pPr>
              <w:jc w:val="right"/>
              <w:rPr>
                <w:rFonts w:asciiTheme="minorEastAsia" w:eastAsiaTheme="minorEastAsia" w:hAnsiTheme="minorEastAsia"/>
              </w:rPr>
            </w:pPr>
            <w:r w:rsidRPr="00D250F7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4501" w:type="dxa"/>
            <w:tcBorders>
              <w:top w:val="dashed" w:sz="4" w:space="0" w:color="auto"/>
              <w:bottom w:val="dashed" w:sz="4" w:space="0" w:color="auto"/>
            </w:tcBorders>
          </w:tcPr>
          <w:p w14:paraId="3E814695" w14:textId="456F55AA" w:rsidR="00D76A16" w:rsidRPr="00D250F7" w:rsidRDefault="00485FF4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  <w:r w:rsidRPr="00485FF4">
              <w:rPr>
                <w:rFonts w:asciiTheme="minorEastAsia" w:eastAsiaTheme="minorEastAsia" w:hAnsiTheme="minorEastAsia" w:hint="eastAsia"/>
              </w:rPr>
              <w:t>現行体制の時間ごとの人数配置のご提示をお願いいたします。</w:t>
            </w:r>
          </w:p>
          <w:p w14:paraId="007D9CF2" w14:textId="77777777" w:rsidR="00C67A47" w:rsidRPr="00D250F7" w:rsidRDefault="00C67A47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4951" w:type="dxa"/>
            <w:tcBorders>
              <w:top w:val="dashed" w:sz="4" w:space="0" w:color="auto"/>
              <w:bottom w:val="dashed" w:sz="4" w:space="0" w:color="auto"/>
            </w:tcBorders>
          </w:tcPr>
          <w:p w14:paraId="4214BA57" w14:textId="77777777" w:rsidR="00827772" w:rsidRDefault="00B4708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その日の作業ボリュームによって変動はありますが、概ね次のとおりです。</w:t>
            </w:r>
          </w:p>
          <w:p w14:paraId="48122CA4" w14:textId="0B3ECAB1" w:rsidR="00B04DD6" w:rsidRDefault="00B04DD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【平日】</w:t>
            </w:r>
          </w:p>
          <w:p w14:paraId="57087BBE" w14:textId="4B1D8F60" w:rsidR="00B47083" w:rsidRDefault="00B4708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8時～10時：2～3名</w:t>
            </w:r>
          </w:p>
          <w:p w14:paraId="67E59CA3" w14:textId="77777777" w:rsidR="00B47083" w:rsidRDefault="00B4708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10時～17時：4～6名</w:t>
            </w:r>
          </w:p>
          <w:p w14:paraId="70C25F73" w14:textId="77777777" w:rsidR="00B47083" w:rsidRDefault="00B4708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17時以降：1～2名</w:t>
            </w:r>
          </w:p>
          <w:p w14:paraId="48AB7B90" w14:textId="77777777" w:rsidR="00B04DD6" w:rsidRDefault="00B04DD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【休日】</w:t>
            </w:r>
          </w:p>
          <w:p w14:paraId="108016F4" w14:textId="77777777" w:rsidR="0054042E" w:rsidRDefault="00B04DD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9時～17時：</w:t>
            </w:r>
            <w:r w:rsidR="0054042E">
              <w:rPr>
                <w:rFonts w:asciiTheme="minorEastAsia" w:eastAsiaTheme="minorEastAsia" w:hAnsiTheme="minorEastAsia" w:hint="eastAsia"/>
              </w:rPr>
              <w:t>1～2名</w:t>
            </w:r>
          </w:p>
          <w:p w14:paraId="6DFAA915" w14:textId="3B938269" w:rsidR="00CE0C86" w:rsidRPr="00D250F7" w:rsidRDefault="00CE0C86">
            <w:pPr>
              <w:rPr>
                <w:rFonts w:asciiTheme="minorEastAsia" w:eastAsiaTheme="minorEastAsia" w:hAnsiTheme="minorEastAsia"/>
              </w:rPr>
            </w:pPr>
          </w:p>
        </w:tc>
      </w:tr>
      <w:tr w:rsidR="00827772" w:rsidRPr="00D250F7" w14:paraId="4417065B" w14:textId="77777777" w:rsidTr="00C67A47">
        <w:trPr>
          <w:trHeight w:val="81"/>
        </w:trPr>
        <w:tc>
          <w:tcPr>
            <w:tcW w:w="743" w:type="dxa"/>
            <w:tcBorders>
              <w:top w:val="dashed" w:sz="4" w:space="0" w:color="auto"/>
              <w:bottom w:val="dashed" w:sz="4" w:space="0" w:color="auto"/>
            </w:tcBorders>
          </w:tcPr>
          <w:p w14:paraId="52C3259E" w14:textId="77777777" w:rsidR="00827772" w:rsidRPr="00D250F7" w:rsidRDefault="00827772">
            <w:pPr>
              <w:jc w:val="right"/>
              <w:rPr>
                <w:rFonts w:asciiTheme="minorEastAsia" w:eastAsiaTheme="minorEastAsia" w:hAnsiTheme="minorEastAsia"/>
              </w:rPr>
            </w:pPr>
            <w:r w:rsidRPr="00D250F7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4501" w:type="dxa"/>
            <w:tcBorders>
              <w:top w:val="dashed" w:sz="4" w:space="0" w:color="auto"/>
              <w:bottom w:val="dashed" w:sz="4" w:space="0" w:color="auto"/>
            </w:tcBorders>
          </w:tcPr>
          <w:p w14:paraId="0E4C928C" w14:textId="5379E9E7" w:rsidR="00D76A16" w:rsidRPr="00D250F7" w:rsidRDefault="00485FF4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本業務の</w:t>
            </w:r>
            <w:r w:rsidR="006A3B9D">
              <w:rPr>
                <w:rFonts w:asciiTheme="minorEastAsia" w:eastAsiaTheme="minorEastAsia" w:hAnsiTheme="minorEastAsia" w:hint="eastAsia"/>
              </w:rPr>
              <w:t>現状</w:t>
            </w:r>
            <w:r>
              <w:rPr>
                <w:rFonts w:asciiTheme="minorEastAsia" w:eastAsiaTheme="minorEastAsia" w:hAnsiTheme="minorEastAsia" w:hint="eastAsia"/>
              </w:rPr>
              <w:t>課題があればご提示をお願いいたします。</w:t>
            </w:r>
          </w:p>
          <w:p w14:paraId="2A9EC4B3" w14:textId="77777777" w:rsidR="00C67A47" w:rsidRPr="00D250F7" w:rsidRDefault="00C67A47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4951" w:type="dxa"/>
            <w:tcBorders>
              <w:top w:val="dashed" w:sz="4" w:space="0" w:color="auto"/>
              <w:bottom w:val="dashed" w:sz="4" w:space="0" w:color="auto"/>
            </w:tcBorders>
          </w:tcPr>
          <w:p w14:paraId="38FE402B" w14:textId="77777777" w:rsidR="00827772" w:rsidRDefault="0016626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統計処理や</w:t>
            </w:r>
            <w:r w:rsidR="00B87723">
              <w:rPr>
                <w:rFonts w:asciiTheme="minorEastAsia" w:eastAsiaTheme="minorEastAsia" w:hAnsiTheme="minorEastAsia" w:hint="eastAsia"/>
              </w:rPr>
              <w:t>データ抽出</w:t>
            </w:r>
            <w:r>
              <w:rPr>
                <w:rFonts w:asciiTheme="minorEastAsia" w:eastAsiaTheme="minorEastAsia" w:hAnsiTheme="minorEastAsia" w:hint="eastAsia"/>
              </w:rPr>
              <w:t>、</w:t>
            </w:r>
            <w:r w:rsidR="00B87723">
              <w:rPr>
                <w:rFonts w:asciiTheme="minorEastAsia" w:eastAsiaTheme="minorEastAsia" w:hAnsiTheme="minorEastAsia" w:hint="eastAsia"/>
              </w:rPr>
              <w:t>テンプレート作成（スクリプト含む）</w:t>
            </w:r>
            <w:r w:rsidR="0060217E">
              <w:rPr>
                <w:rFonts w:asciiTheme="minorEastAsia" w:eastAsiaTheme="minorEastAsia" w:hAnsiTheme="minorEastAsia" w:hint="eastAsia"/>
              </w:rPr>
              <w:t>等</w:t>
            </w:r>
            <w:r w:rsidR="003455A7">
              <w:rPr>
                <w:rFonts w:asciiTheme="minorEastAsia" w:eastAsiaTheme="minorEastAsia" w:hAnsiTheme="minorEastAsia" w:hint="eastAsia"/>
              </w:rPr>
              <w:t>の依頼</w:t>
            </w:r>
            <w:r w:rsidR="00B87723">
              <w:rPr>
                <w:rFonts w:asciiTheme="minorEastAsia" w:eastAsiaTheme="minorEastAsia" w:hAnsiTheme="minorEastAsia" w:hint="eastAsia"/>
              </w:rPr>
              <w:t>が多い</w:t>
            </w:r>
            <w:r w:rsidR="0060217E">
              <w:rPr>
                <w:rFonts w:asciiTheme="minorEastAsia" w:eastAsiaTheme="minorEastAsia" w:hAnsiTheme="minorEastAsia" w:hint="eastAsia"/>
              </w:rPr>
              <w:t>。そのため</w:t>
            </w:r>
            <w:r w:rsidR="00B87723">
              <w:rPr>
                <w:rFonts w:asciiTheme="minorEastAsia" w:eastAsiaTheme="minorEastAsia" w:hAnsiTheme="minorEastAsia" w:hint="eastAsia"/>
              </w:rPr>
              <w:t>人員のスキル維持・向上が必要となります。</w:t>
            </w:r>
          </w:p>
          <w:p w14:paraId="27ECD794" w14:textId="4CF0A868" w:rsidR="00CE0C86" w:rsidRPr="00D250F7" w:rsidRDefault="00CE0C86">
            <w:pPr>
              <w:rPr>
                <w:rFonts w:asciiTheme="minorEastAsia" w:eastAsiaTheme="minorEastAsia" w:hAnsiTheme="minorEastAsia"/>
              </w:rPr>
            </w:pPr>
          </w:p>
        </w:tc>
      </w:tr>
      <w:tr w:rsidR="00827772" w:rsidRPr="00D250F7" w14:paraId="5B2B5F3A" w14:textId="77777777" w:rsidTr="00F24767">
        <w:trPr>
          <w:trHeight w:val="360"/>
        </w:trPr>
        <w:tc>
          <w:tcPr>
            <w:tcW w:w="743" w:type="dxa"/>
            <w:tcBorders>
              <w:top w:val="dashed" w:sz="4" w:space="0" w:color="auto"/>
              <w:bottom w:val="dashed" w:sz="4" w:space="0" w:color="auto"/>
            </w:tcBorders>
          </w:tcPr>
          <w:p w14:paraId="425BB6BD" w14:textId="77777777" w:rsidR="00827772" w:rsidRPr="00D250F7" w:rsidRDefault="00827772">
            <w:pPr>
              <w:jc w:val="right"/>
              <w:rPr>
                <w:rFonts w:asciiTheme="minorEastAsia" w:eastAsiaTheme="minorEastAsia" w:hAnsiTheme="minorEastAsia"/>
              </w:rPr>
            </w:pPr>
            <w:r w:rsidRPr="00D250F7"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4501" w:type="dxa"/>
            <w:tcBorders>
              <w:top w:val="dashed" w:sz="4" w:space="0" w:color="auto"/>
              <w:bottom w:val="dashed" w:sz="4" w:space="0" w:color="auto"/>
            </w:tcBorders>
          </w:tcPr>
          <w:p w14:paraId="69659A30" w14:textId="070F1AF6" w:rsidR="00485FF4" w:rsidRPr="00D250F7" w:rsidRDefault="00485FF4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本業務のKPI/SLAをご提示お願いいたします。</w:t>
            </w:r>
          </w:p>
          <w:p w14:paraId="6C26C221" w14:textId="77777777" w:rsidR="00D76A16" w:rsidRPr="00D250F7" w:rsidRDefault="00D76A16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4951" w:type="dxa"/>
            <w:tcBorders>
              <w:top w:val="dashed" w:sz="4" w:space="0" w:color="auto"/>
              <w:bottom w:val="dashed" w:sz="4" w:space="0" w:color="auto"/>
            </w:tcBorders>
          </w:tcPr>
          <w:p w14:paraId="02B8A454" w14:textId="77777777" w:rsidR="00827772" w:rsidRDefault="00E6388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本業務において、一律のKPIおよびSLAの設定はしておりません。ただし、仕様書に記載された業務が確実かつ遅滞なく遂行されること、および成果物の納期を厳守することを品質の基準とします。</w:t>
            </w:r>
          </w:p>
          <w:p w14:paraId="25F24AC6" w14:textId="065A05FE" w:rsidR="00CE0C86" w:rsidRPr="00D250F7" w:rsidRDefault="00CE0C86">
            <w:pPr>
              <w:rPr>
                <w:rFonts w:asciiTheme="minorEastAsia" w:eastAsiaTheme="minorEastAsia" w:hAnsiTheme="minorEastAsia"/>
              </w:rPr>
            </w:pPr>
          </w:p>
        </w:tc>
      </w:tr>
      <w:tr w:rsidR="00827772" w:rsidRPr="00D250F7" w14:paraId="6D7BA8E0" w14:textId="77777777" w:rsidTr="00F24767">
        <w:trPr>
          <w:trHeight w:val="81"/>
        </w:trPr>
        <w:tc>
          <w:tcPr>
            <w:tcW w:w="743" w:type="dxa"/>
            <w:tcBorders>
              <w:top w:val="dashed" w:sz="4" w:space="0" w:color="auto"/>
              <w:bottom w:val="single" w:sz="4" w:space="0" w:color="auto"/>
            </w:tcBorders>
          </w:tcPr>
          <w:p w14:paraId="29F110FC" w14:textId="77777777" w:rsidR="00827772" w:rsidRPr="00D250F7" w:rsidRDefault="00827772">
            <w:pPr>
              <w:jc w:val="right"/>
              <w:rPr>
                <w:rFonts w:asciiTheme="minorEastAsia" w:eastAsiaTheme="minorEastAsia" w:hAnsiTheme="minorEastAsia"/>
              </w:rPr>
            </w:pPr>
            <w:r w:rsidRPr="00D250F7"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4501" w:type="dxa"/>
            <w:tcBorders>
              <w:top w:val="dashed" w:sz="4" w:space="0" w:color="auto"/>
              <w:bottom w:val="single" w:sz="4" w:space="0" w:color="auto"/>
            </w:tcBorders>
          </w:tcPr>
          <w:p w14:paraId="20255004" w14:textId="01DF49B4" w:rsidR="00827772" w:rsidRPr="00D250F7" w:rsidRDefault="007200A1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本業務の19時以降の対応発生頻度をご提示お願いいたします。</w:t>
            </w:r>
          </w:p>
          <w:p w14:paraId="65046176" w14:textId="77777777" w:rsidR="00D76A16" w:rsidRPr="00D250F7" w:rsidRDefault="00D76A16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4951" w:type="dxa"/>
            <w:tcBorders>
              <w:top w:val="dashed" w:sz="4" w:space="0" w:color="auto"/>
              <w:bottom w:val="single" w:sz="4" w:space="0" w:color="auto"/>
            </w:tcBorders>
          </w:tcPr>
          <w:p w14:paraId="2CB2D645" w14:textId="03856C96" w:rsidR="00827772" w:rsidRDefault="003A7EF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各部署からの問合せ対応は、ほとんどございません。</w:t>
            </w:r>
          </w:p>
          <w:p w14:paraId="040E8D69" w14:textId="77777777" w:rsidR="003A7EF8" w:rsidRDefault="003A7EF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医療改定等の作業立会いは、年に1～2回</w:t>
            </w:r>
            <w:r w:rsidR="00F24767">
              <w:rPr>
                <w:rFonts w:asciiTheme="minorEastAsia" w:eastAsiaTheme="minorEastAsia" w:hAnsiTheme="minorEastAsia" w:hint="eastAsia"/>
              </w:rPr>
              <w:t>あります。</w:t>
            </w:r>
          </w:p>
          <w:p w14:paraId="741BE70C" w14:textId="04295F80" w:rsidR="00CE0C86" w:rsidRPr="00D250F7" w:rsidRDefault="00CE0C86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97E8475" w14:textId="7FCFEA4D" w:rsidR="005C5668" w:rsidRPr="00D250F7" w:rsidRDefault="005C5668" w:rsidP="00B948E3">
      <w:pPr>
        <w:ind w:left="240" w:hangingChars="100" w:hanging="240"/>
        <w:rPr>
          <w:rFonts w:asciiTheme="minorEastAsia" w:eastAsiaTheme="minorEastAsia" w:hAnsiTheme="minorEastAsia"/>
        </w:rPr>
      </w:pPr>
    </w:p>
    <w:sectPr w:rsidR="005C5668" w:rsidRPr="00D250F7" w:rsidSect="00C96EB8">
      <w:headerReference w:type="default" r:id="rId7"/>
      <w:pgSz w:w="11906" w:h="16838" w:code="9"/>
      <w:pgMar w:top="1457" w:right="567" w:bottom="1094" w:left="851" w:header="851" w:footer="992" w:gutter="0"/>
      <w:paperSrc w:first="7" w:other="7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EBE58" w14:textId="77777777" w:rsidR="00FC0445" w:rsidRDefault="00FC0445" w:rsidP="001903C9">
      <w:r>
        <w:separator/>
      </w:r>
    </w:p>
  </w:endnote>
  <w:endnote w:type="continuationSeparator" w:id="0">
    <w:p w14:paraId="267561BA" w14:textId="77777777" w:rsidR="00FC0445" w:rsidRDefault="00FC0445" w:rsidP="0019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F2EE9" w14:textId="77777777" w:rsidR="00FC0445" w:rsidRDefault="00FC0445" w:rsidP="001903C9">
      <w:r>
        <w:separator/>
      </w:r>
    </w:p>
  </w:footnote>
  <w:footnote w:type="continuationSeparator" w:id="0">
    <w:p w14:paraId="30027868" w14:textId="77777777" w:rsidR="00FC0445" w:rsidRDefault="00FC0445" w:rsidP="00190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EF4A" w14:textId="2BC69ED3" w:rsidR="00AA1D20" w:rsidRPr="00AA1D20" w:rsidRDefault="00AA1D20">
    <w:pPr>
      <w:pStyle w:val="a4"/>
      <w:rPr>
        <w:rFonts w:asciiTheme="minorEastAsia" w:eastAsiaTheme="minorEastAsia" w:hAnsiTheme="minorEastAsia"/>
      </w:rPr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</w:p>
  <w:p w14:paraId="183FA8AD" w14:textId="77777777" w:rsidR="00AA1D20" w:rsidRPr="00AA1D20" w:rsidRDefault="00AA1D20">
    <w:pPr>
      <w:pStyle w:val="a4"/>
      <w:rPr>
        <w:rFonts w:asciiTheme="minorEastAsia" w:eastAsia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6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72"/>
    <w:rsid w:val="000B7BE5"/>
    <w:rsid w:val="000C3B78"/>
    <w:rsid w:val="000F13E2"/>
    <w:rsid w:val="001453B7"/>
    <w:rsid w:val="00153A95"/>
    <w:rsid w:val="00166262"/>
    <w:rsid w:val="001903C9"/>
    <w:rsid w:val="00241553"/>
    <w:rsid w:val="002C1DFF"/>
    <w:rsid w:val="002D02E6"/>
    <w:rsid w:val="002E4999"/>
    <w:rsid w:val="00311D16"/>
    <w:rsid w:val="00311FB6"/>
    <w:rsid w:val="0031469F"/>
    <w:rsid w:val="00337967"/>
    <w:rsid w:val="003455A7"/>
    <w:rsid w:val="00372DFE"/>
    <w:rsid w:val="003877B7"/>
    <w:rsid w:val="003A7EF8"/>
    <w:rsid w:val="0043001C"/>
    <w:rsid w:val="004423FF"/>
    <w:rsid w:val="0045409D"/>
    <w:rsid w:val="00467079"/>
    <w:rsid w:val="00485FF4"/>
    <w:rsid w:val="004C60FE"/>
    <w:rsid w:val="005032E1"/>
    <w:rsid w:val="00525AF4"/>
    <w:rsid w:val="0054042E"/>
    <w:rsid w:val="00543972"/>
    <w:rsid w:val="00597616"/>
    <w:rsid w:val="005A487F"/>
    <w:rsid w:val="005C5668"/>
    <w:rsid w:val="005E5941"/>
    <w:rsid w:val="0060217E"/>
    <w:rsid w:val="006A3B9D"/>
    <w:rsid w:val="006B19D3"/>
    <w:rsid w:val="006B75BC"/>
    <w:rsid w:val="006E1567"/>
    <w:rsid w:val="00700377"/>
    <w:rsid w:val="007141D5"/>
    <w:rsid w:val="007200A1"/>
    <w:rsid w:val="0073603D"/>
    <w:rsid w:val="007A202C"/>
    <w:rsid w:val="007C5ADD"/>
    <w:rsid w:val="007F2C36"/>
    <w:rsid w:val="00822175"/>
    <w:rsid w:val="00827772"/>
    <w:rsid w:val="00845A85"/>
    <w:rsid w:val="00847E94"/>
    <w:rsid w:val="008710E2"/>
    <w:rsid w:val="008762BD"/>
    <w:rsid w:val="0088712C"/>
    <w:rsid w:val="008941F3"/>
    <w:rsid w:val="00896345"/>
    <w:rsid w:val="008B0D9B"/>
    <w:rsid w:val="00963D82"/>
    <w:rsid w:val="009761AE"/>
    <w:rsid w:val="009B6C1C"/>
    <w:rsid w:val="00A35722"/>
    <w:rsid w:val="00AA1D20"/>
    <w:rsid w:val="00AD1C1B"/>
    <w:rsid w:val="00AE0268"/>
    <w:rsid w:val="00B04DD6"/>
    <w:rsid w:val="00B47083"/>
    <w:rsid w:val="00B562C4"/>
    <w:rsid w:val="00B72309"/>
    <w:rsid w:val="00B8502E"/>
    <w:rsid w:val="00B87696"/>
    <w:rsid w:val="00B87723"/>
    <w:rsid w:val="00B948E3"/>
    <w:rsid w:val="00BA5582"/>
    <w:rsid w:val="00BB17C5"/>
    <w:rsid w:val="00BC6275"/>
    <w:rsid w:val="00BC73D3"/>
    <w:rsid w:val="00BE43D2"/>
    <w:rsid w:val="00BF5FF2"/>
    <w:rsid w:val="00C150DC"/>
    <w:rsid w:val="00C43836"/>
    <w:rsid w:val="00C67A47"/>
    <w:rsid w:val="00C76F76"/>
    <w:rsid w:val="00C96EB8"/>
    <w:rsid w:val="00CA0919"/>
    <w:rsid w:val="00CB02C0"/>
    <w:rsid w:val="00CC34CB"/>
    <w:rsid w:val="00CC3F5F"/>
    <w:rsid w:val="00CE0C86"/>
    <w:rsid w:val="00D23CCD"/>
    <w:rsid w:val="00D250F7"/>
    <w:rsid w:val="00D76A16"/>
    <w:rsid w:val="00E3155C"/>
    <w:rsid w:val="00E31B33"/>
    <w:rsid w:val="00E3404E"/>
    <w:rsid w:val="00E46403"/>
    <w:rsid w:val="00E63887"/>
    <w:rsid w:val="00E713CE"/>
    <w:rsid w:val="00E86929"/>
    <w:rsid w:val="00EF3AAD"/>
    <w:rsid w:val="00F24767"/>
    <w:rsid w:val="00F27E3A"/>
    <w:rsid w:val="00F46BD2"/>
    <w:rsid w:val="00F47B83"/>
    <w:rsid w:val="00F67D07"/>
    <w:rsid w:val="00FC0445"/>
    <w:rsid w:val="00FD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2D386"/>
  <w15:docId w15:val="{CD0247D4-B917-4786-BEF5-A928D77A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41F3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409D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1903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03C9"/>
    <w:rPr>
      <w:rFonts w:eastAsia="ＭＳ ゴシック"/>
      <w:kern w:val="2"/>
      <w:sz w:val="24"/>
      <w:szCs w:val="24"/>
    </w:rPr>
  </w:style>
  <w:style w:type="paragraph" w:styleId="a6">
    <w:name w:val="footer"/>
    <w:basedOn w:val="a"/>
    <w:link w:val="a7"/>
    <w:rsid w:val="001903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903C9"/>
    <w:rPr>
      <w:rFonts w:eastAsia="ＭＳ ゴシック"/>
      <w:kern w:val="2"/>
      <w:sz w:val="24"/>
      <w:szCs w:val="24"/>
    </w:rPr>
  </w:style>
  <w:style w:type="paragraph" w:styleId="a8">
    <w:name w:val="Balloon Text"/>
    <w:basedOn w:val="a"/>
    <w:link w:val="a9"/>
    <w:rsid w:val="00AA1D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A1D2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85475-07C0-4A3F-BB13-4BE21A86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522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質疑回答書</vt:lpstr>
      <vt:lpstr>質疑回答書</vt:lpstr>
    </vt:vector>
  </TitlesOfParts>
  <Company>岸和田市</Company>
  <LinksUpToDate>false</LinksUpToDate>
  <CharactersWithSpaces>613</CharactersWithSpaces>
  <SharedDoc>false</SharedDoc>
  <HLinks>
    <vt:vector size="6" baseType="variant">
      <vt:variant>
        <vt:i4>3604505</vt:i4>
      </vt:variant>
      <vt:variant>
        <vt:i4>0</vt:i4>
      </vt:variant>
      <vt:variant>
        <vt:i4>0</vt:i4>
      </vt:variant>
      <vt:variant>
        <vt:i4>5</vt:i4>
      </vt:variant>
      <vt:variant>
        <vt:lpwstr>mailto:keiyaku@city.kishiwada.osaka.jp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質疑回答書</dc:title>
  <dc:creator>契約検査課</dc:creator>
  <cp:lastModifiedBy>須川　美穂</cp:lastModifiedBy>
  <cp:revision>9</cp:revision>
  <cp:lastPrinted>2026-06-25T00:53:00Z</cp:lastPrinted>
  <dcterms:created xsi:type="dcterms:W3CDTF">2026-06-26T02:26:00Z</dcterms:created>
  <dcterms:modified xsi:type="dcterms:W3CDTF">2026-06-29T01:31:00Z</dcterms:modified>
</cp:coreProperties>
</file>