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6226" w14:textId="0D5E60CC" w:rsidR="003279E9" w:rsidRDefault="00DD14F2">
      <w:pPr>
        <w:jc w:val="center"/>
        <w:rPr>
          <w:b/>
          <w:kern w:val="0"/>
          <w:sz w:val="32"/>
        </w:rPr>
      </w:pPr>
      <w:r>
        <w:rPr>
          <w:rFonts w:hint="eastAsia"/>
          <w:b/>
          <w:kern w:val="0"/>
          <w:sz w:val="32"/>
        </w:rPr>
        <w:t>市立岸和田市民病院　医療情報システム運用管理等業務委託仕様書</w:t>
      </w:r>
    </w:p>
    <w:p w14:paraId="1823415F" w14:textId="77777777" w:rsidR="003279E9" w:rsidRDefault="003279E9">
      <w:pPr>
        <w:rPr>
          <w:kern w:val="0"/>
          <w:sz w:val="24"/>
        </w:rPr>
      </w:pPr>
    </w:p>
    <w:p w14:paraId="1B8F8CC4" w14:textId="77777777" w:rsidR="003279E9" w:rsidRDefault="00DD14F2">
      <w:pPr>
        <w:rPr>
          <w:kern w:val="0"/>
          <w:sz w:val="24"/>
        </w:rPr>
      </w:pPr>
      <w:r>
        <w:rPr>
          <w:rFonts w:hint="eastAsia"/>
          <w:kern w:val="0"/>
          <w:sz w:val="24"/>
        </w:rPr>
        <w:t>１．目的</w:t>
      </w:r>
    </w:p>
    <w:p w14:paraId="6D17F7F8" w14:textId="78B42342" w:rsidR="003279E9" w:rsidRDefault="00DD14F2" w:rsidP="00C76456">
      <w:pPr>
        <w:ind w:left="428" w:hangingChars="184" w:hanging="428"/>
        <w:rPr>
          <w:kern w:val="0"/>
          <w:sz w:val="24"/>
        </w:rPr>
      </w:pPr>
      <w:r>
        <w:rPr>
          <w:rFonts w:hint="eastAsia"/>
          <w:kern w:val="0"/>
          <w:sz w:val="24"/>
        </w:rPr>
        <w:t xml:space="preserve">　　医療情報システムの運用管理業務、端末サポート支援及びそれに付帯する関連業務を委託し、病院業務の円滑な運営を図ることを目的とする。</w:t>
      </w:r>
    </w:p>
    <w:p w14:paraId="4B90CAD9" w14:textId="77777777" w:rsidR="003279E9" w:rsidRDefault="00DD14F2">
      <w:pPr>
        <w:rPr>
          <w:kern w:val="0"/>
          <w:sz w:val="24"/>
        </w:rPr>
      </w:pPr>
      <w:r>
        <w:rPr>
          <w:rFonts w:hint="eastAsia"/>
          <w:kern w:val="0"/>
          <w:sz w:val="24"/>
        </w:rPr>
        <w:t>２．委託名称</w:t>
      </w:r>
    </w:p>
    <w:p w14:paraId="0CC2B416" w14:textId="31B9A12D" w:rsidR="003279E9" w:rsidRDefault="00DD14F2">
      <w:pPr>
        <w:ind w:firstLineChars="200" w:firstLine="466"/>
        <w:rPr>
          <w:kern w:val="0"/>
          <w:sz w:val="24"/>
        </w:rPr>
      </w:pPr>
      <w:r>
        <w:rPr>
          <w:rFonts w:hint="eastAsia"/>
          <w:kern w:val="0"/>
          <w:sz w:val="24"/>
        </w:rPr>
        <w:t>市立岸和田市民病院　医療情報システム運用管理等業務委託</w:t>
      </w:r>
    </w:p>
    <w:p w14:paraId="24836DE3" w14:textId="77777777" w:rsidR="003279E9" w:rsidRDefault="00DD14F2">
      <w:pPr>
        <w:rPr>
          <w:kern w:val="0"/>
          <w:sz w:val="24"/>
        </w:rPr>
      </w:pPr>
      <w:r>
        <w:rPr>
          <w:rFonts w:hint="eastAsia"/>
          <w:kern w:val="0"/>
          <w:sz w:val="24"/>
        </w:rPr>
        <w:t>３．委託期間</w:t>
      </w:r>
    </w:p>
    <w:p w14:paraId="611B524A" w14:textId="63A5FFF2" w:rsidR="003279E9" w:rsidRDefault="00DD14F2">
      <w:pPr>
        <w:tabs>
          <w:tab w:val="left" w:pos="9457"/>
        </w:tabs>
        <w:ind w:firstLineChars="200" w:firstLine="466"/>
        <w:rPr>
          <w:kern w:val="0"/>
          <w:sz w:val="24"/>
        </w:rPr>
      </w:pPr>
      <w:r>
        <w:rPr>
          <w:rFonts w:hint="eastAsia"/>
          <w:kern w:val="0"/>
          <w:sz w:val="24"/>
        </w:rPr>
        <w:t>令和9年2月1日から令和1</w:t>
      </w:r>
      <w:r w:rsidR="00FF5027">
        <w:rPr>
          <w:rFonts w:hint="eastAsia"/>
          <w:kern w:val="0"/>
          <w:sz w:val="24"/>
        </w:rPr>
        <w:t>2</w:t>
      </w:r>
      <w:r>
        <w:rPr>
          <w:rFonts w:hint="eastAsia"/>
          <w:kern w:val="0"/>
          <w:sz w:val="24"/>
        </w:rPr>
        <w:t>年1月31日まで</w:t>
      </w:r>
    </w:p>
    <w:p w14:paraId="7030BCE4" w14:textId="77777777" w:rsidR="003279E9" w:rsidRDefault="00DD14F2" w:rsidP="00C76456">
      <w:pPr>
        <w:tabs>
          <w:tab w:val="left" w:pos="9457"/>
        </w:tabs>
        <w:adjustRightInd w:val="0"/>
        <w:snapToGrid w:val="0"/>
        <w:ind w:leftChars="200" w:left="386"/>
        <w:jc w:val="left"/>
        <w:rPr>
          <w:kern w:val="0"/>
          <w:sz w:val="24"/>
        </w:rPr>
      </w:pPr>
      <w:r>
        <w:rPr>
          <w:rFonts w:hint="eastAsia"/>
          <w:kern w:val="0"/>
          <w:sz w:val="24"/>
        </w:rPr>
        <w:t>ただし、契約は年度ごとの単年度契約とし、毎年度業務内容の点検・評価を行い、受託者が提供する業務の履行状況が問題なく良好であれば、上記期間内で契約更新を行うものとする。</w:t>
      </w:r>
      <w:r>
        <w:rPr>
          <w:kern w:val="0"/>
          <w:sz w:val="24"/>
        </w:rPr>
        <w:tab/>
      </w:r>
    </w:p>
    <w:p w14:paraId="18CB7922" w14:textId="77777777" w:rsidR="003279E9" w:rsidRDefault="00DD14F2">
      <w:pPr>
        <w:rPr>
          <w:kern w:val="0"/>
          <w:sz w:val="24"/>
        </w:rPr>
      </w:pPr>
      <w:r>
        <w:rPr>
          <w:rFonts w:hint="eastAsia"/>
          <w:kern w:val="0"/>
          <w:sz w:val="24"/>
        </w:rPr>
        <w:t>４．委託場所</w:t>
      </w:r>
    </w:p>
    <w:p w14:paraId="50F2BC08" w14:textId="77777777" w:rsidR="003279E9" w:rsidRDefault="00DD14F2">
      <w:pPr>
        <w:ind w:firstLineChars="200" w:firstLine="466"/>
        <w:rPr>
          <w:kern w:val="0"/>
          <w:sz w:val="24"/>
        </w:rPr>
      </w:pPr>
      <w:r>
        <w:rPr>
          <w:rFonts w:hint="eastAsia"/>
          <w:kern w:val="0"/>
          <w:sz w:val="24"/>
        </w:rPr>
        <w:t>市立岸和田市民病院　　岸和田市額原町１００１番地</w:t>
      </w:r>
    </w:p>
    <w:p w14:paraId="0B245EF8" w14:textId="77777777" w:rsidR="003279E9" w:rsidRDefault="00DD14F2">
      <w:pPr>
        <w:rPr>
          <w:kern w:val="0"/>
          <w:sz w:val="24"/>
        </w:rPr>
      </w:pPr>
      <w:r>
        <w:rPr>
          <w:rFonts w:hint="eastAsia"/>
          <w:kern w:val="0"/>
          <w:sz w:val="24"/>
        </w:rPr>
        <w:t>５．委託業務内容（詳細については、別紙委託業務仕様内容のとおり）</w:t>
      </w:r>
    </w:p>
    <w:p w14:paraId="0D5BFE54" w14:textId="0B76511E" w:rsidR="003279E9" w:rsidRDefault="00DD14F2">
      <w:pPr>
        <w:ind w:firstLineChars="200" w:firstLine="466"/>
        <w:jc w:val="left"/>
        <w:rPr>
          <w:kern w:val="0"/>
          <w:sz w:val="24"/>
        </w:rPr>
      </w:pPr>
      <w:r>
        <w:rPr>
          <w:rFonts w:hint="eastAsia"/>
          <w:kern w:val="0"/>
          <w:sz w:val="24"/>
        </w:rPr>
        <w:t>医療情報システムの管理及び運営業務</w:t>
      </w:r>
    </w:p>
    <w:p w14:paraId="1D3892C4" w14:textId="77777777" w:rsidR="003279E9" w:rsidRDefault="00DD14F2">
      <w:pPr>
        <w:jc w:val="left"/>
        <w:rPr>
          <w:kern w:val="0"/>
          <w:sz w:val="24"/>
        </w:rPr>
      </w:pPr>
      <w:r>
        <w:rPr>
          <w:rFonts w:hint="eastAsia"/>
          <w:kern w:val="0"/>
          <w:sz w:val="24"/>
        </w:rPr>
        <w:t>６．業務実施日及び業務実施時間</w:t>
      </w:r>
    </w:p>
    <w:p w14:paraId="1E63302A" w14:textId="77777777" w:rsidR="003279E9" w:rsidRDefault="00DD14F2">
      <w:pPr>
        <w:jc w:val="left"/>
        <w:rPr>
          <w:kern w:val="0"/>
          <w:sz w:val="24"/>
        </w:rPr>
      </w:pPr>
      <w:r>
        <w:rPr>
          <w:rFonts w:hint="eastAsia"/>
          <w:kern w:val="0"/>
          <w:sz w:val="24"/>
        </w:rPr>
        <w:t xml:space="preserve">　　外来診療日：8時から19時</w:t>
      </w:r>
    </w:p>
    <w:p w14:paraId="5E3B6F42" w14:textId="77777777" w:rsidR="003279E9" w:rsidRDefault="00DD14F2">
      <w:pPr>
        <w:jc w:val="left"/>
        <w:rPr>
          <w:kern w:val="0"/>
          <w:sz w:val="24"/>
        </w:rPr>
      </w:pPr>
      <w:r>
        <w:rPr>
          <w:rFonts w:hint="eastAsia"/>
          <w:kern w:val="0"/>
          <w:sz w:val="24"/>
        </w:rPr>
        <w:t xml:space="preserve">　　</w:t>
      </w:r>
      <w:r>
        <w:rPr>
          <w:rFonts w:hint="eastAsia"/>
          <w:spacing w:val="1"/>
          <w:w w:val="80"/>
          <w:kern w:val="0"/>
          <w:sz w:val="24"/>
          <w:fitText w:val="1165" w:id="1"/>
        </w:rPr>
        <w:t>非外来診療</w:t>
      </w:r>
      <w:r>
        <w:rPr>
          <w:rFonts w:hint="eastAsia"/>
          <w:spacing w:val="3"/>
          <w:w w:val="80"/>
          <w:kern w:val="0"/>
          <w:sz w:val="24"/>
          <w:fitText w:val="1165" w:id="1"/>
        </w:rPr>
        <w:t>日</w:t>
      </w:r>
      <w:r>
        <w:rPr>
          <w:rFonts w:hint="eastAsia"/>
          <w:kern w:val="0"/>
          <w:sz w:val="24"/>
        </w:rPr>
        <w:t>：9時から17時</w:t>
      </w:r>
    </w:p>
    <w:p w14:paraId="29281311" w14:textId="77777777" w:rsidR="003279E9" w:rsidRDefault="00DD14F2">
      <w:pPr>
        <w:jc w:val="left"/>
        <w:rPr>
          <w:kern w:val="0"/>
          <w:sz w:val="24"/>
        </w:rPr>
      </w:pPr>
      <w:r>
        <w:rPr>
          <w:rFonts w:hint="eastAsia"/>
          <w:kern w:val="0"/>
          <w:sz w:val="24"/>
        </w:rPr>
        <w:t xml:space="preserve">　　※外来診療が19時を過ぎる場合は、外来終了までを業務実施時間とする。</w:t>
      </w:r>
    </w:p>
    <w:p w14:paraId="01702FB9" w14:textId="77777777" w:rsidR="003279E9" w:rsidRDefault="00DD14F2">
      <w:pPr>
        <w:ind w:left="708" w:hangingChars="304" w:hanging="708"/>
        <w:jc w:val="left"/>
        <w:rPr>
          <w:kern w:val="0"/>
          <w:sz w:val="24"/>
        </w:rPr>
      </w:pPr>
      <w:r>
        <w:rPr>
          <w:rFonts w:hint="eastAsia"/>
          <w:kern w:val="0"/>
          <w:sz w:val="24"/>
        </w:rPr>
        <w:t xml:space="preserve">　　※上記時間外においても、システムベンダによる医療改定等の作業には立ち会いを行うこと。</w:t>
      </w:r>
    </w:p>
    <w:p w14:paraId="47E376B1" w14:textId="166D6739" w:rsidR="003279E9" w:rsidRDefault="003279E9">
      <w:pPr>
        <w:snapToGrid w:val="0"/>
        <w:ind w:leftChars="245" w:left="705" w:hangingChars="100" w:hanging="233"/>
        <w:jc w:val="left"/>
        <w:rPr>
          <w:kern w:val="0"/>
          <w:sz w:val="24"/>
        </w:rPr>
      </w:pPr>
    </w:p>
    <w:p w14:paraId="7C4D3DC3" w14:textId="77777777" w:rsidR="003279E9" w:rsidRDefault="003279E9">
      <w:pPr>
        <w:snapToGrid w:val="0"/>
        <w:ind w:leftChars="245" w:left="705" w:hangingChars="100" w:hanging="233"/>
        <w:jc w:val="left"/>
        <w:rPr>
          <w:kern w:val="0"/>
          <w:sz w:val="24"/>
        </w:rPr>
      </w:pPr>
    </w:p>
    <w:p w14:paraId="3A4768DC" w14:textId="77777777" w:rsidR="003279E9" w:rsidRDefault="00DD14F2">
      <w:pPr>
        <w:snapToGrid w:val="0"/>
        <w:ind w:leftChars="1" w:left="705" w:hangingChars="302" w:hanging="703"/>
        <w:jc w:val="left"/>
        <w:rPr>
          <w:kern w:val="0"/>
          <w:sz w:val="24"/>
        </w:rPr>
      </w:pPr>
      <w:r>
        <w:rPr>
          <w:rFonts w:hint="eastAsia"/>
          <w:kern w:val="0"/>
          <w:sz w:val="24"/>
        </w:rPr>
        <w:t>７．再委託等の禁止</w:t>
      </w:r>
    </w:p>
    <w:p w14:paraId="608EA60C" w14:textId="77777777" w:rsidR="003279E9" w:rsidRDefault="00DD14F2">
      <w:pPr>
        <w:snapToGrid w:val="0"/>
        <w:ind w:leftChars="245" w:left="474" w:hangingChars="1" w:hanging="2"/>
        <w:jc w:val="left"/>
        <w:rPr>
          <w:kern w:val="0"/>
          <w:sz w:val="24"/>
        </w:rPr>
      </w:pPr>
      <w:r>
        <w:rPr>
          <w:rFonts w:hint="eastAsia"/>
          <w:kern w:val="0"/>
          <w:sz w:val="24"/>
        </w:rPr>
        <w:t>受託者は、業務の一部または全部の遂行について、第三者に再委託または下請けしないこと。ただし、高度な専門的知識、技能または資格を必要とする業務に限り、あらかじめ書面により病院の承諾を得て、再委託することができる。</w:t>
      </w:r>
    </w:p>
    <w:p w14:paraId="5B850A4D" w14:textId="77777777" w:rsidR="003279E9" w:rsidRDefault="003279E9">
      <w:pPr>
        <w:snapToGrid w:val="0"/>
        <w:ind w:leftChars="2" w:left="425" w:hangingChars="181" w:hanging="421"/>
        <w:jc w:val="left"/>
        <w:rPr>
          <w:kern w:val="0"/>
          <w:sz w:val="24"/>
        </w:rPr>
      </w:pPr>
    </w:p>
    <w:p w14:paraId="19E9140D" w14:textId="77777777" w:rsidR="003279E9" w:rsidRDefault="00DD14F2">
      <w:pPr>
        <w:snapToGrid w:val="0"/>
        <w:ind w:leftChars="1" w:left="423" w:hangingChars="181" w:hanging="421"/>
        <w:jc w:val="left"/>
        <w:rPr>
          <w:kern w:val="0"/>
          <w:sz w:val="24"/>
        </w:rPr>
      </w:pPr>
      <w:r>
        <w:rPr>
          <w:rFonts w:hint="eastAsia"/>
          <w:kern w:val="0"/>
          <w:sz w:val="24"/>
        </w:rPr>
        <w:t>８．個人情報保護及び秘密の保持</w:t>
      </w:r>
    </w:p>
    <w:p w14:paraId="1DB2F5AA" w14:textId="77777777" w:rsidR="003279E9" w:rsidRDefault="00DD14F2">
      <w:pPr>
        <w:snapToGrid w:val="0"/>
        <w:ind w:leftChars="231" w:left="446" w:hanging="1"/>
        <w:jc w:val="left"/>
        <w:rPr>
          <w:kern w:val="0"/>
          <w:sz w:val="24"/>
        </w:rPr>
      </w:pPr>
      <w:r>
        <w:rPr>
          <w:rFonts w:hint="eastAsia"/>
          <w:kern w:val="0"/>
          <w:sz w:val="24"/>
        </w:rPr>
        <w:t>受託者は、患者個人としての尊厳を尊重し、その人権を擁護しつつ受託業務の処理上知り得た患者に関わる秘密を第三者に漏らしてはならない。契約の解除及び期間満了後においても同様とする。なお、受託者は業務従事者に適宜研修を実施し、プライバシーの保護の重要性を認識させるなど、個人情報の保護に万全を期さなければならない。</w:t>
      </w:r>
    </w:p>
    <w:p w14:paraId="75874469" w14:textId="52583E04" w:rsidR="003279E9" w:rsidRDefault="00DD14F2">
      <w:pPr>
        <w:snapToGrid w:val="0"/>
        <w:ind w:leftChars="1" w:left="423" w:hangingChars="181" w:hanging="421"/>
        <w:jc w:val="left"/>
        <w:rPr>
          <w:kern w:val="0"/>
          <w:sz w:val="24"/>
        </w:rPr>
      </w:pPr>
      <w:r>
        <w:rPr>
          <w:rFonts w:hint="eastAsia"/>
          <w:kern w:val="0"/>
          <w:sz w:val="24"/>
        </w:rPr>
        <w:lastRenderedPageBreak/>
        <w:t xml:space="preserve">　　受託者は、業務従事者、その他の者と秘密保持契約を締結するなど必要な措置を講ずること。</w:t>
      </w:r>
    </w:p>
    <w:p w14:paraId="61585F30" w14:textId="77777777" w:rsidR="003279E9" w:rsidRDefault="003279E9">
      <w:pPr>
        <w:snapToGrid w:val="0"/>
        <w:ind w:leftChars="1" w:left="423" w:hangingChars="181" w:hanging="421"/>
        <w:jc w:val="left"/>
        <w:rPr>
          <w:kern w:val="0"/>
          <w:sz w:val="24"/>
        </w:rPr>
      </w:pPr>
    </w:p>
    <w:p w14:paraId="164895C6" w14:textId="77777777" w:rsidR="003279E9" w:rsidRDefault="00DD14F2">
      <w:pPr>
        <w:snapToGrid w:val="0"/>
        <w:ind w:leftChars="1" w:left="423" w:hangingChars="181" w:hanging="421"/>
        <w:jc w:val="left"/>
        <w:rPr>
          <w:kern w:val="0"/>
          <w:sz w:val="24"/>
        </w:rPr>
      </w:pPr>
      <w:r>
        <w:rPr>
          <w:rFonts w:hint="eastAsia"/>
          <w:kern w:val="0"/>
          <w:sz w:val="24"/>
        </w:rPr>
        <w:t>９．業務引継ぎ</w:t>
      </w:r>
    </w:p>
    <w:p w14:paraId="79A67E87" w14:textId="77777777" w:rsidR="003279E9" w:rsidRDefault="00DD14F2">
      <w:pPr>
        <w:snapToGrid w:val="0"/>
        <w:ind w:leftChars="245" w:left="474" w:hangingChars="1" w:hanging="2"/>
        <w:jc w:val="left"/>
        <w:rPr>
          <w:kern w:val="0"/>
          <w:sz w:val="24"/>
        </w:rPr>
      </w:pPr>
      <w:r>
        <w:rPr>
          <w:rFonts w:hint="eastAsia"/>
          <w:kern w:val="0"/>
          <w:sz w:val="24"/>
        </w:rPr>
        <w:t>受託者は、本契約に基づき受注した業務において、契約期間満了または契約解除に伴い契約を終了する場合は、病院の業務に支障が生じないように病院の要望に応じて、全ての資料、データを提供し、病院が指定する者に十分な事務引継ぎを行わなければならない。</w:t>
      </w:r>
    </w:p>
    <w:p w14:paraId="03510AB1" w14:textId="77777777" w:rsidR="003279E9" w:rsidRDefault="00DD14F2">
      <w:pPr>
        <w:snapToGrid w:val="0"/>
        <w:ind w:leftChars="245" w:left="474" w:hangingChars="1" w:hanging="2"/>
        <w:jc w:val="left"/>
        <w:rPr>
          <w:kern w:val="0"/>
          <w:sz w:val="24"/>
        </w:rPr>
      </w:pPr>
      <w:r>
        <w:rPr>
          <w:rFonts w:hint="eastAsia"/>
          <w:kern w:val="0"/>
          <w:sz w:val="24"/>
        </w:rPr>
        <w:t>受託者が作成した本業務のマニュアルの所有権は病院に帰属し、病院が必要と認めた場合、病院の指定する者にマニュアルを提示することができる。</w:t>
      </w:r>
    </w:p>
    <w:p w14:paraId="5713CF56" w14:textId="77777777" w:rsidR="003279E9" w:rsidRDefault="003279E9">
      <w:pPr>
        <w:snapToGrid w:val="0"/>
        <w:ind w:leftChars="245" w:left="474" w:hangingChars="1" w:hanging="2"/>
        <w:jc w:val="left"/>
        <w:rPr>
          <w:kern w:val="0"/>
          <w:sz w:val="24"/>
        </w:rPr>
      </w:pPr>
    </w:p>
    <w:p w14:paraId="2E060870" w14:textId="77777777" w:rsidR="003279E9" w:rsidRDefault="00DD14F2">
      <w:pPr>
        <w:snapToGrid w:val="0"/>
        <w:ind w:leftChars="1" w:left="475" w:hangingChars="203" w:hanging="473"/>
        <w:jc w:val="left"/>
        <w:rPr>
          <w:kern w:val="0"/>
          <w:sz w:val="24"/>
        </w:rPr>
      </w:pPr>
      <w:r>
        <w:rPr>
          <w:rFonts w:hint="eastAsia"/>
          <w:kern w:val="0"/>
          <w:sz w:val="24"/>
        </w:rPr>
        <w:t>10．契約の解除</w:t>
      </w:r>
    </w:p>
    <w:p w14:paraId="387E7446" w14:textId="77777777" w:rsidR="003279E9" w:rsidRDefault="00DD14F2">
      <w:pPr>
        <w:snapToGrid w:val="0"/>
        <w:ind w:leftChars="232" w:left="473" w:hangingChars="11" w:hanging="26"/>
        <w:jc w:val="left"/>
        <w:rPr>
          <w:kern w:val="0"/>
          <w:sz w:val="24"/>
        </w:rPr>
      </w:pPr>
      <w:r>
        <w:rPr>
          <w:rFonts w:hint="eastAsia"/>
          <w:kern w:val="0"/>
          <w:sz w:val="24"/>
        </w:rPr>
        <w:t>病院は、受託者が本仕様書に記載されている事項を誠実に履行しないと認めた場合は、契約期間中であっても契約を解除できる。</w:t>
      </w:r>
    </w:p>
    <w:p w14:paraId="663F751F" w14:textId="77777777" w:rsidR="003279E9" w:rsidRDefault="003279E9">
      <w:pPr>
        <w:snapToGrid w:val="0"/>
        <w:ind w:leftChars="232" w:left="473" w:hangingChars="11" w:hanging="26"/>
        <w:jc w:val="left"/>
        <w:rPr>
          <w:kern w:val="0"/>
          <w:sz w:val="24"/>
        </w:rPr>
      </w:pPr>
    </w:p>
    <w:p w14:paraId="2B7D2258" w14:textId="77777777" w:rsidR="003279E9" w:rsidRDefault="00DD14F2">
      <w:pPr>
        <w:snapToGrid w:val="0"/>
        <w:ind w:leftChars="1" w:left="475" w:hangingChars="203" w:hanging="473"/>
        <w:jc w:val="left"/>
        <w:rPr>
          <w:kern w:val="0"/>
          <w:sz w:val="24"/>
        </w:rPr>
      </w:pPr>
      <w:r>
        <w:rPr>
          <w:rFonts w:hint="eastAsia"/>
          <w:kern w:val="0"/>
          <w:sz w:val="24"/>
        </w:rPr>
        <w:t>11．危機管理対策</w:t>
      </w:r>
    </w:p>
    <w:p w14:paraId="7A9B5C03" w14:textId="7E1DAC2D" w:rsidR="003279E9" w:rsidRDefault="00DD14F2">
      <w:pPr>
        <w:snapToGrid w:val="0"/>
        <w:ind w:leftChars="224" w:left="472" w:hangingChars="17" w:hanging="40"/>
        <w:jc w:val="left"/>
        <w:rPr>
          <w:kern w:val="0"/>
          <w:sz w:val="24"/>
        </w:rPr>
      </w:pPr>
      <w:r>
        <w:rPr>
          <w:rFonts w:hint="eastAsia"/>
          <w:kern w:val="0"/>
          <w:sz w:val="24"/>
        </w:rPr>
        <w:t>医療情報システムのトラブルや自然災害が発生した際は、病院からの要請が無くとも、速やかに人員を配置させ、業務が円滑に遂行できるようにすること。</w:t>
      </w:r>
    </w:p>
    <w:p w14:paraId="3525DB52" w14:textId="77777777" w:rsidR="003279E9" w:rsidRDefault="00DD14F2">
      <w:pPr>
        <w:jc w:val="center"/>
        <w:rPr>
          <w:b/>
          <w:sz w:val="28"/>
        </w:rPr>
      </w:pPr>
      <w:r>
        <w:rPr>
          <w:b/>
          <w:sz w:val="28"/>
        </w:rPr>
        <w:br w:type="page"/>
      </w:r>
      <w:r>
        <w:rPr>
          <w:rFonts w:hint="eastAsia"/>
          <w:b/>
          <w:sz w:val="28"/>
        </w:rPr>
        <w:lastRenderedPageBreak/>
        <w:t>委託業務仕様内容</w:t>
      </w:r>
    </w:p>
    <w:p w14:paraId="085BB8ED" w14:textId="77777777" w:rsidR="003279E9" w:rsidRDefault="003279E9">
      <w:pPr>
        <w:snapToGrid w:val="0"/>
        <w:jc w:val="left"/>
      </w:pPr>
    </w:p>
    <w:p w14:paraId="41D2114C" w14:textId="77777777" w:rsidR="003279E9" w:rsidRDefault="00DD14F2">
      <w:pPr>
        <w:snapToGrid w:val="0"/>
        <w:jc w:val="left"/>
        <w:rPr>
          <w:b/>
          <w:sz w:val="22"/>
        </w:rPr>
      </w:pPr>
      <w:r>
        <w:rPr>
          <w:rFonts w:hint="eastAsia"/>
          <w:b/>
          <w:sz w:val="22"/>
        </w:rPr>
        <w:t>１．定義</w:t>
      </w:r>
    </w:p>
    <w:p w14:paraId="32EE691A" w14:textId="77777777" w:rsidR="003279E9" w:rsidRDefault="00DD14F2">
      <w:pPr>
        <w:snapToGrid w:val="0"/>
        <w:ind w:leftChars="100" w:left="193" w:firstLineChars="100" w:firstLine="193"/>
        <w:jc w:val="left"/>
      </w:pPr>
      <w:r>
        <w:rPr>
          <w:rFonts w:hint="eastAsia"/>
        </w:rPr>
        <w:t>本件委託業務仕様内容におけるシステムとは、市立岸和田市民病院の電子カルテシステムのほか、日常業務を遂行する上で稼動させるべき全てのシステム（ネットワークシステム含む）をいう。</w:t>
      </w:r>
    </w:p>
    <w:p w14:paraId="7F42D1C6" w14:textId="77777777" w:rsidR="003279E9" w:rsidRDefault="003279E9">
      <w:pPr>
        <w:snapToGrid w:val="0"/>
        <w:jc w:val="left"/>
      </w:pPr>
    </w:p>
    <w:p w14:paraId="41769623" w14:textId="77777777" w:rsidR="003279E9" w:rsidRDefault="00DD14F2">
      <w:pPr>
        <w:snapToGrid w:val="0"/>
        <w:jc w:val="left"/>
        <w:rPr>
          <w:b/>
          <w:sz w:val="22"/>
        </w:rPr>
      </w:pPr>
      <w:r>
        <w:rPr>
          <w:rFonts w:hint="eastAsia"/>
          <w:b/>
          <w:sz w:val="22"/>
        </w:rPr>
        <w:t>２．業務</w:t>
      </w:r>
    </w:p>
    <w:p w14:paraId="7D6A8445" w14:textId="77777777" w:rsidR="003279E9" w:rsidRDefault="00DD14F2">
      <w:pPr>
        <w:snapToGrid w:val="0"/>
        <w:ind w:firstLineChars="100" w:firstLine="193"/>
        <w:jc w:val="left"/>
      </w:pPr>
      <w:r>
        <w:rPr>
          <w:rFonts w:hint="eastAsia"/>
        </w:rPr>
        <w:t>(1) システム運用管理</w:t>
      </w:r>
    </w:p>
    <w:p w14:paraId="7A6136CF" w14:textId="77777777" w:rsidR="003279E9" w:rsidRDefault="00DD14F2">
      <w:pPr>
        <w:snapToGrid w:val="0"/>
        <w:ind w:leftChars="200" w:left="386"/>
        <w:jc w:val="left"/>
      </w:pPr>
      <w:r>
        <w:rPr>
          <w:rFonts w:hint="eastAsia"/>
        </w:rPr>
        <w:t>① 指示書に基づくシステム運用管理</w:t>
      </w:r>
    </w:p>
    <w:p w14:paraId="7E80AB31" w14:textId="77777777" w:rsidR="003279E9" w:rsidRDefault="00DD14F2">
      <w:pPr>
        <w:snapToGrid w:val="0"/>
        <w:ind w:leftChars="200" w:left="386"/>
        <w:jc w:val="left"/>
      </w:pPr>
      <w:r>
        <w:rPr>
          <w:rFonts w:hint="eastAsia"/>
        </w:rPr>
        <w:t>② サーバの操作及び監視</w:t>
      </w:r>
    </w:p>
    <w:p w14:paraId="29346AB7" w14:textId="77777777" w:rsidR="003279E9" w:rsidRDefault="00DD14F2">
      <w:pPr>
        <w:snapToGrid w:val="0"/>
        <w:ind w:leftChars="200" w:left="386"/>
        <w:jc w:val="left"/>
      </w:pPr>
      <w:r>
        <w:rPr>
          <w:rFonts w:hint="eastAsia"/>
        </w:rPr>
        <w:t>③ システム運用管理状況の報告</w:t>
      </w:r>
    </w:p>
    <w:p w14:paraId="5AEEC851" w14:textId="77777777" w:rsidR="003279E9" w:rsidRDefault="00DD14F2">
      <w:pPr>
        <w:snapToGrid w:val="0"/>
        <w:ind w:leftChars="200" w:left="386"/>
        <w:jc w:val="left"/>
      </w:pPr>
      <w:r>
        <w:rPr>
          <w:rFonts w:hint="eastAsia"/>
        </w:rPr>
        <w:t>④ システム運用管理マニュアルの作成、補正及び改編</w:t>
      </w:r>
    </w:p>
    <w:p w14:paraId="1587C377" w14:textId="77777777" w:rsidR="003279E9" w:rsidRDefault="00DD14F2">
      <w:pPr>
        <w:snapToGrid w:val="0"/>
        <w:ind w:firstLineChars="100" w:firstLine="193"/>
        <w:jc w:val="left"/>
      </w:pPr>
      <w:r>
        <w:rPr>
          <w:rFonts w:hint="eastAsia"/>
        </w:rPr>
        <w:t>(2) スケジュール管理</w:t>
      </w:r>
    </w:p>
    <w:p w14:paraId="14625F42" w14:textId="77777777" w:rsidR="003279E9" w:rsidRDefault="00DD14F2">
      <w:pPr>
        <w:snapToGrid w:val="0"/>
        <w:ind w:leftChars="200" w:left="386"/>
        <w:jc w:val="left"/>
      </w:pPr>
      <w:r>
        <w:rPr>
          <w:rFonts w:hint="eastAsia"/>
        </w:rPr>
        <w:t>① 毎日の稼動スケジュールの作成及び報告</w:t>
      </w:r>
    </w:p>
    <w:p w14:paraId="1CED3534" w14:textId="77777777" w:rsidR="003279E9" w:rsidRDefault="00DD14F2">
      <w:pPr>
        <w:snapToGrid w:val="0"/>
        <w:ind w:leftChars="200" w:left="386"/>
        <w:jc w:val="left"/>
      </w:pPr>
      <w:r>
        <w:rPr>
          <w:rFonts w:hint="eastAsia"/>
        </w:rPr>
        <w:t>② 日次及び月次作業スケジュールの作成及び調整</w:t>
      </w:r>
    </w:p>
    <w:p w14:paraId="531ED7A4" w14:textId="77777777" w:rsidR="003279E9" w:rsidRDefault="00DD14F2">
      <w:pPr>
        <w:snapToGrid w:val="0"/>
        <w:ind w:leftChars="200" w:left="386"/>
        <w:jc w:val="left"/>
      </w:pPr>
      <w:r>
        <w:rPr>
          <w:rFonts w:hint="eastAsia"/>
        </w:rPr>
        <w:t>③ 稼動スケジュール実績の分析及び報告</w:t>
      </w:r>
    </w:p>
    <w:p w14:paraId="6143A0EB" w14:textId="77777777" w:rsidR="003279E9" w:rsidRDefault="00DD14F2">
      <w:pPr>
        <w:snapToGrid w:val="0"/>
        <w:ind w:leftChars="100" w:left="193"/>
        <w:jc w:val="left"/>
      </w:pPr>
      <w:r>
        <w:rPr>
          <w:rFonts w:hint="eastAsia"/>
        </w:rPr>
        <w:t>(3) データ保存記憶媒体管理</w:t>
      </w:r>
    </w:p>
    <w:p w14:paraId="7A813840" w14:textId="77777777" w:rsidR="003279E9" w:rsidRDefault="00DD14F2">
      <w:pPr>
        <w:snapToGrid w:val="0"/>
        <w:ind w:leftChars="200" w:left="386"/>
        <w:jc w:val="left"/>
      </w:pPr>
      <w:r>
        <w:rPr>
          <w:rFonts w:hint="eastAsia"/>
        </w:rPr>
        <w:t>① 記憶媒体ラベルの作成</w:t>
      </w:r>
    </w:p>
    <w:p w14:paraId="4A57EA22" w14:textId="77777777" w:rsidR="003279E9" w:rsidRDefault="00DD14F2">
      <w:pPr>
        <w:snapToGrid w:val="0"/>
        <w:ind w:leftChars="200" w:left="386"/>
        <w:jc w:val="left"/>
      </w:pPr>
      <w:r>
        <w:rPr>
          <w:rFonts w:hint="eastAsia"/>
        </w:rPr>
        <w:t>② 記憶媒体障害時の報告</w:t>
      </w:r>
    </w:p>
    <w:p w14:paraId="29BDEFFF" w14:textId="77777777" w:rsidR="003279E9" w:rsidRDefault="00DD14F2">
      <w:pPr>
        <w:snapToGrid w:val="0"/>
        <w:ind w:firstLineChars="100" w:firstLine="193"/>
        <w:jc w:val="left"/>
      </w:pPr>
      <w:r>
        <w:rPr>
          <w:rFonts w:hint="eastAsia"/>
        </w:rPr>
        <w:t>(4) 物品管理</w:t>
      </w:r>
    </w:p>
    <w:p w14:paraId="76ACD4B6" w14:textId="77777777" w:rsidR="003279E9" w:rsidRDefault="00DD14F2">
      <w:pPr>
        <w:snapToGrid w:val="0"/>
        <w:ind w:leftChars="200" w:left="386"/>
        <w:jc w:val="left"/>
      </w:pPr>
      <w:r>
        <w:rPr>
          <w:rFonts w:hint="eastAsia"/>
        </w:rPr>
        <w:t>① 周辺機器等の消耗品の管理及び発注</w:t>
      </w:r>
    </w:p>
    <w:p w14:paraId="5F694A78" w14:textId="77777777" w:rsidR="003279E9" w:rsidRDefault="00DD14F2">
      <w:pPr>
        <w:snapToGrid w:val="0"/>
        <w:ind w:leftChars="200" w:left="386"/>
        <w:jc w:val="left"/>
      </w:pPr>
      <w:r>
        <w:rPr>
          <w:rFonts w:hint="eastAsia"/>
        </w:rPr>
        <w:t>② 出力帳票の在庫管理及び発注</w:t>
      </w:r>
    </w:p>
    <w:p w14:paraId="655ABD46" w14:textId="77777777" w:rsidR="003279E9" w:rsidRDefault="00DD14F2">
      <w:pPr>
        <w:snapToGrid w:val="0"/>
        <w:ind w:firstLineChars="100" w:firstLine="193"/>
        <w:jc w:val="left"/>
      </w:pPr>
      <w:r>
        <w:rPr>
          <w:rFonts w:hint="eastAsia"/>
        </w:rPr>
        <w:t>(5) 電算機室管理</w:t>
      </w:r>
    </w:p>
    <w:p w14:paraId="651C24E8" w14:textId="77777777" w:rsidR="003279E9" w:rsidRDefault="00DD14F2">
      <w:pPr>
        <w:snapToGrid w:val="0"/>
        <w:ind w:leftChars="200" w:left="386"/>
        <w:jc w:val="left"/>
      </w:pPr>
      <w:r>
        <w:rPr>
          <w:rFonts w:hint="eastAsia"/>
        </w:rPr>
        <w:t>① 電算機室内の清掃</w:t>
      </w:r>
    </w:p>
    <w:p w14:paraId="03C0C980" w14:textId="77777777" w:rsidR="003279E9" w:rsidRDefault="00DD14F2">
      <w:pPr>
        <w:snapToGrid w:val="0"/>
        <w:ind w:leftChars="200" w:left="386"/>
        <w:jc w:val="left"/>
      </w:pPr>
      <w:r>
        <w:rPr>
          <w:rFonts w:hint="eastAsia"/>
        </w:rPr>
        <w:t>② 電算機室内の空調機器の監視</w:t>
      </w:r>
    </w:p>
    <w:p w14:paraId="15FEF896" w14:textId="77777777" w:rsidR="003279E9" w:rsidRDefault="00DD14F2">
      <w:pPr>
        <w:snapToGrid w:val="0"/>
        <w:ind w:firstLineChars="100" w:firstLine="193"/>
        <w:jc w:val="left"/>
      </w:pPr>
      <w:r>
        <w:rPr>
          <w:rFonts w:hint="eastAsia"/>
        </w:rPr>
        <w:t>(6) システム管理</w:t>
      </w:r>
    </w:p>
    <w:p w14:paraId="71935819" w14:textId="77777777" w:rsidR="003279E9" w:rsidRDefault="00DD14F2">
      <w:pPr>
        <w:snapToGrid w:val="0"/>
        <w:ind w:leftChars="200" w:left="386"/>
        <w:jc w:val="left"/>
      </w:pPr>
      <w:r>
        <w:rPr>
          <w:rFonts w:hint="eastAsia"/>
        </w:rPr>
        <w:t>① サーバ及びその周辺機器の消耗品の交換作業及び清掃</w:t>
      </w:r>
    </w:p>
    <w:p w14:paraId="3CA7AD78" w14:textId="77777777" w:rsidR="003279E9" w:rsidRDefault="00DD14F2">
      <w:pPr>
        <w:snapToGrid w:val="0"/>
        <w:ind w:leftChars="200" w:left="386"/>
        <w:jc w:val="left"/>
      </w:pPr>
      <w:r>
        <w:rPr>
          <w:rFonts w:hint="eastAsia"/>
        </w:rPr>
        <w:t>② 電子カルテ、医事会計システム等の問い合わせ対応</w:t>
      </w:r>
    </w:p>
    <w:p w14:paraId="07B6AE23" w14:textId="77777777" w:rsidR="003279E9" w:rsidRDefault="00DD14F2">
      <w:pPr>
        <w:snapToGrid w:val="0"/>
        <w:ind w:leftChars="200" w:left="386"/>
        <w:jc w:val="left"/>
      </w:pPr>
      <w:r>
        <w:rPr>
          <w:rFonts w:hint="eastAsia"/>
        </w:rPr>
        <w:t>③ 電子カルテ、医事会計システム等の操作及び運用支援</w:t>
      </w:r>
    </w:p>
    <w:p w14:paraId="06432A84" w14:textId="77777777" w:rsidR="003279E9" w:rsidRDefault="00DD14F2">
      <w:pPr>
        <w:snapToGrid w:val="0"/>
        <w:ind w:leftChars="200" w:left="386"/>
        <w:jc w:val="left"/>
      </w:pPr>
      <w:r>
        <w:rPr>
          <w:rFonts w:hint="eastAsia"/>
        </w:rPr>
        <w:t>④ 医師及び看護師等病院職員への電子カルテシステム・医事会計システムの操作教育</w:t>
      </w:r>
    </w:p>
    <w:p w14:paraId="59C2CD76" w14:textId="77777777" w:rsidR="003279E9" w:rsidRDefault="00DD14F2">
      <w:pPr>
        <w:snapToGrid w:val="0"/>
        <w:ind w:leftChars="200" w:left="386"/>
        <w:jc w:val="left"/>
      </w:pPr>
      <w:r>
        <w:rPr>
          <w:rFonts w:hint="eastAsia"/>
        </w:rPr>
        <w:t>⑤ 端末機及び周辺機器の機器管理</w:t>
      </w:r>
    </w:p>
    <w:p w14:paraId="21511AF6" w14:textId="77777777" w:rsidR="003279E9" w:rsidRDefault="00DD14F2">
      <w:pPr>
        <w:snapToGrid w:val="0"/>
        <w:ind w:leftChars="200" w:left="386"/>
        <w:jc w:val="left"/>
      </w:pPr>
      <w:r>
        <w:rPr>
          <w:rFonts w:hint="eastAsia"/>
        </w:rPr>
        <w:t>⑥ 電子カルテ、医事会計システム等の端末機及びその周辺機器の環境設定</w:t>
      </w:r>
    </w:p>
    <w:p w14:paraId="3F8402D8" w14:textId="77777777" w:rsidR="003279E9" w:rsidRDefault="00DD14F2">
      <w:pPr>
        <w:snapToGrid w:val="0"/>
        <w:ind w:leftChars="200" w:left="386"/>
        <w:jc w:val="left"/>
      </w:pPr>
      <w:r>
        <w:rPr>
          <w:rFonts w:hint="eastAsia"/>
        </w:rPr>
        <w:t>⑦ 電子カルテ、医事会計システム等の端末機のアドレス管理</w:t>
      </w:r>
    </w:p>
    <w:p w14:paraId="466DEA24" w14:textId="77777777" w:rsidR="003279E9" w:rsidRDefault="00DD14F2">
      <w:pPr>
        <w:snapToGrid w:val="0"/>
        <w:ind w:leftChars="200" w:left="386"/>
        <w:jc w:val="left"/>
      </w:pPr>
      <w:r>
        <w:rPr>
          <w:rFonts w:hint="eastAsia"/>
        </w:rPr>
        <w:t>⑧ 端末機のソフトウェアインストール</w:t>
      </w:r>
    </w:p>
    <w:p w14:paraId="01BC4079" w14:textId="77777777" w:rsidR="003279E9" w:rsidRDefault="00DD14F2">
      <w:pPr>
        <w:snapToGrid w:val="0"/>
        <w:ind w:leftChars="200" w:left="386"/>
        <w:jc w:val="left"/>
      </w:pPr>
      <w:r>
        <w:rPr>
          <w:rFonts w:hint="eastAsia"/>
        </w:rPr>
        <w:t>⑨ システム構成機器全体の定期点検スケジュール管理</w:t>
      </w:r>
    </w:p>
    <w:p w14:paraId="2E0209D2" w14:textId="77777777" w:rsidR="003279E9" w:rsidRDefault="00DD14F2">
      <w:pPr>
        <w:snapToGrid w:val="0"/>
        <w:ind w:leftChars="200" w:left="386"/>
        <w:jc w:val="left"/>
      </w:pPr>
      <w:r>
        <w:rPr>
          <w:rFonts w:hint="eastAsia"/>
        </w:rPr>
        <w:t>⑩ 電子カルテシステム資源管理（サーバへのアップロード、端末機へのダウンロード等）</w:t>
      </w:r>
    </w:p>
    <w:p w14:paraId="1F3F890C" w14:textId="77777777" w:rsidR="003279E9" w:rsidRDefault="00DD14F2">
      <w:pPr>
        <w:snapToGrid w:val="0"/>
        <w:ind w:leftChars="200" w:left="386"/>
        <w:jc w:val="left"/>
      </w:pPr>
      <w:r>
        <w:rPr>
          <w:rFonts w:hint="eastAsia"/>
        </w:rPr>
        <w:t>⑪ 端末及びその周辺機器の消耗品の交換及び在庫管理</w:t>
      </w:r>
    </w:p>
    <w:p w14:paraId="63794DF9" w14:textId="77777777" w:rsidR="003279E9" w:rsidRDefault="00DD14F2">
      <w:pPr>
        <w:snapToGrid w:val="0"/>
        <w:ind w:leftChars="200" w:left="386"/>
        <w:jc w:val="left"/>
      </w:pPr>
      <w:r>
        <w:rPr>
          <w:rFonts w:hint="eastAsia"/>
        </w:rPr>
        <w:t>⑫ 電子カルテシステム管理（輸血・感染ライブラリを含む。）</w:t>
      </w:r>
    </w:p>
    <w:p w14:paraId="3FB147A3" w14:textId="77777777" w:rsidR="003279E9" w:rsidRDefault="00DD14F2">
      <w:pPr>
        <w:snapToGrid w:val="0"/>
        <w:ind w:leftChars="300" w:left="578"/>
        <w:jc w:val="left"/>
      </w:pPr>
      <w:r>
        <w:rPr>
          <w:rFonts w:hint="eastAsia"/>
        </w:rPr>
        <w:t>ⅰ 電子カルテシステムサーバの稼動監視及びログ確認</w:t>
      </w:r>
    </w:p>
    <w:p w14:paraId="0F160D90" w14:textId="77777777" w:rsidR="003279E9" w:rsidRDefault="00DD14F2">
      <w:pPr>
        <w:snapToGrid w:val="0"/>
        <w:ind w:leftChars="300" w:left="578"/>
        <w:jc w:val="left"/>
      </w:pPr>
      <w:r>
        <w:rPr>
          <w:rFonts w:hint="eastAsia"/>
        </w:rPr>
        <w:t>ⅱ 電子カルテシステムバックアップ管理</w:t>
      </w:r>
    </w:p>
    <w:p w14:paraId="5C12FC84" w14:textId="77777777" w:rsidR="003279E9" w:rsidRDefault="00DD14F2">
      <w:pPr>
        <w:snapToGrid w:val="0"/>
        <w:ind w:leftChars="300" w:left="578"/>
        <w:jc w:val="left"/>
      </w:pPr>
      <w:r>
        <w:rPr>
          <w:rFonts w:hint="eastAsia"/>
        </w:rPr>
        <w:t>ⅲ 利用者ＩＤ及びパスワードの管理（電子カルテ端末から起動するシステムを含む。）</w:t>
      </w:r>
    </w:p>
    <w:p w14:paraId="5F6E3E6D" w14:textId="77777777" w:rsidR="003279E9" w:rsidRDefault="00DD14F2">
      <w:pPr>
        <w:snapToGrid w:val="0"/>
        <w:ind w:leftChars="300" w:left="578"/>
        <w:jc w:val="left"/>
      </w:pPr>
      <w:r>
        <w:rPr>
          <w:rFonts w:hint="eastAsia"/>
        </w:rPr>
        <w:t>ⅳ 電子カルテ端末（クライアント）の資源取り込みマスタ設定</w:t>
      </w:r>
    </w:p>
    <w:p w14:paraId="235DB9B6" w14:textId="77777777" w:rsidR="003279E9" w:rsidRDefault="00DD14F2">
      <w:pPr>
        <w:snapToGrid w:val="0"/>
        <w:ind w:leftChars="300" w:left="578"/>
        <w:jc w:val="left"/>
      </w:pPr>
      <w:r>
        <w:rPr>
          <w:rFonts w:hint="eastAsia"/>
        </w:rPr>
        <w:t>ⅴ 予約枠の設定</w:t>
      </w:r>
    </w:p>
    <w:p w14:paraId="5DAA33FC" w14:textId="77777777" w:rsidR="003279E9" w:rsidRDefault="00DD14F2">
      <w:pPr>
        <w:snapToGrid w:val="0"/>
        <w:ind w:leftChars="300" w:left="578"/>
        <w:jc w:val="left"/>
      </w:pPr>
      <w:r>
        <w:rPr>
          <w:rFonts w:hint="eastAsia"/>
        </w:rPr>
        <w:t>ⅵ 診療マスタ管理</w:t>
      </w:r>
    </w:p>
    <w:p w14:paraId="65994594" w14:textId="77777777" w:rsidR="003279E9" w:rsidRDefault="00DD14F2">
      <w:pPr>
        <w:snapToGrid w:val="0"/>
        <w:ind w:leftChars="300" w:left="578"/>
        <w:jc w:val="left"/>
      </w:pPr>
      <w:r>
        <w:rPr>
          <w:rFonts w:hint="eastAsia"/>
        </w:rPr>
        <w:t>ⅶ 各診療行為画面のマスタ管理</w:t>
      </w:r>
    </w:p>
    <w:p w14:paraId="440F2258" w14:textId="77777777" w:rsidR="003279E9" w:rsidRDefault="00DD14F2">
      <w:pPr>
        <w:snapToGrid w:val="0"/>
        <w:ind w:leftChars="300" w:left="578"/>
        <w:jc w:val="left"/>
      </w:pPr>
      <w:r>
        <w:rPr>
          <w:rFonts w:hint="eastAsia"/>
        </w:rPr>
        <w:t>ⅷ 電子カルテ記載用のテンプレート作成（医師、看護師、部門等）</w:t>
      </w:r>
    </w:p>
    <w:p w14:paraId="13A5732C" w14:textId="77777777" w:rsidR="003279E9" w:rsidRDefault="00DD14F2">
      <w:pPr>
        <w:snapToGrid w:val="0"/>
        <w:ind w:leftChars="300" w:left="578"/>
        <w:jc w:val="left"/>
      </w:pPr>
      <w:r>
        <w:rPr>
          <w:rFonts w:hint="eastAsia"/>
        </w:rPr>
        <w:t>ⅸ 紹介状、返書、診断書等の文書作成</w:t>
      </w:r>
    </w:p>
    <w:p w14:paraId="4D40135C" w14:textId="77777777" w:rsidR="003279E9" w:rsidRDefault="00DD14F2">
      <w:pPr>
        <w:snapToGrid w:val="0"/>
        <w:ind w:leftChars="300" w:left="578"/>
        <w:jc w:val="left"/>
      </w:pPr>
      <w:r>
        <w:rPr>
          <w:rFonts w:hint="eastAsia"/>
        </w:rPr>
        <w:t>ⅹ 電子カルテ記載用ＥＸＣＥＬチャートの作成</w:t>
      </w:r>
    </w:p>
    <w:p w14:paraId="2E3388FD" w14:textId="77777777" w:rsidR="003279E9" w:rsidRDefault="00DD14F2">
      <w:pPr>
        <w:snapToGrid w:val="0"/>
        <w:ind w:leftChars="300" w:left="578"/>
        <w:jc w:val="left"/>
      </w:pPr>
      <w:r>
        <w:rPr>
          <w:rFonts w:hint="eastAsia"/>
        </w:rPr>
        <w:t>ⅺ 操作マニュアル及び便利機能マニュアルの作成</w:t>
      </w:r>
    </w:p>
    <w:p w14:paraId="0A1B2037" w14:textId="77777777" w:rsidR="003279E9" w:rsidRDefault="00DD14F2">
      <w:pPr>
        <w:snapToGrid w:val="0"/>
        <w:ind w:firstLineChars="200" w:firstLine="386"/>
        <w:jc w:val="left"/>
      </w:pPr>
      <w:r>
        <w:rPr>
          <w:rFonts w:hint="eastAsia"/>
        </w:rPr>
        <w:t>⑬ 医事会計システム管理</w:t>
      </w:r>
    </w:p>
    <w:p w14:paraId="4DAF8A56" w14:textId="77777777" w:rsidR="003279E9" w:rsidRDefault="00DD14F2">
      <w:pPr>
        <w:snapToGrid w:val="0"/>
        <w:ind w:leftChars="300" w:left="578"/>
        <w:jc w:val="left"/>
      </w:pPr>
      <w:r>
        <w:rPr>
          <w:rFonts w:hint="eastAsia"/>
        </w:rPr>
        <w:t>ⅰ 医事会計システムサーバの稼動監視及びログ確認</w:t>
      </w:r>
    </w:p>
    <w:p w14:paraId="625AF376" w14:textId="77777777" w:rsidR="003279E9" w:rsidRDefault="00DD14F2">
      <w:pPr>
        <w:snapToGrid w:val="0"/>
        <w:ind w:leftChars="300" w:left="578"/>
        <w:jc w:val="left"/>
      </w:pPr>
      <w:r>
        <w:rPr>
          <w:rFonts w:hint="eastAsia"/>
        </w:rPr>
        <w:t>ⅱ 医事会計システムバックアップ管理</w:t>
      </w:r>
    </w:p>
    <w:p w14:paraId="563AD720" w14:textId="77777777" w:rsidR="003279E9" w:rsidRDefault="00DD14F2">
      <w:pPr>
        <w:snapToGrid w:val="0"/>
        <w:ind w:leftChars="300" w:left="578"/>
        <w:jc w:val="left"/>
        <w:rPr>
          <w:color w:val="FF0000"/>
        </w:rPr>
      </w:pPr>
      <w:r>
        <w:rPr>
          <w:rFonts w:hint="eastAsia"/>
        </w:rPr>
        <w:t>ⅲ 利用者ＩＤ及びパスワードの管理</w:t>
      </w:r>
    </w:p>
    <w:p w14:paraId="2A5BB7A0" w14:textId="77777777" w:rsidR="003279E9" w:rsidRDefault="00DD14F2">
      <w:pPr>
        <w:snapToGrid w:val="0"/>
        <w:ind w:leftChars="300" w:left="578"/>
        <w:jc w:val="left"/>
      </w:pPr>
      <w:r>
        <w:rPr>
          <w:rFonts w:hint="eastAsia"/>
        </w:rPr>
        <w:t>ⅳ 診療報酬、施設基準等の改定時の点数マスタ及び共通マスタの管理</w:t>
      </w:r>
    </w:p>
    <w:p w14:paraId="1BA0362A" w14:textId="77777777" w:rsidR="003279E9" w:rsidRDefault="00DD14F2">
      <w:pPr>
        <w:snapToGrid w:val="0"/>
        <w:ind w:leftChars="300" w:left="578"/>
        <w:jc w:val="left"/>
      </w:pPr>
      <w:r>
        <w:rPr>
          <w:rFonts w:hint="eastAsia"/>
        </w:rPr>
        <w:t>ⅴ 診療報酬明細書（レセプト）の出力処理</w:t>
      </w:r>
    </w:p>
    <w:p w14:paraId="6C4AB635" w14:textId="77777777" w:rsidR="003279E9" w:rsidRDefault="00DD14F2">
      <w:pPr>
        <w:snapToGrid w:val="0"/>
        <w:ind w:leftChars="300" w:left="578"/>
        <w:jc w:val="left"/>
      </w:pPr>
      <w:r>
        <w:rPr>
          <w:rFonts w:hint="eastAsia"/>
        </w:rPr>
        <w:t>ⅵ 電子レセプトファイル作成及びオンラインレセプト提出処理</w:t>
      </w:r>
    </w:p>
    <w:p w14:paraId="093CFE00" w14:textId="77777777" w:rsidR="003279E9" w:rsidRDefault="00DD14F2">
      <w:pPr>
        <w:snapToGrid w:val="0"/>
        <w:ind w:leftChars="300" w:left="578"/>
        <w:jc w:val="left"/>
      </w:pPr>
      <w:r>
        <w:rPr>
          <w:rFonts w:hint="eastAsia"/>
        </w:rPr>
        <w:t>ⅶ 電子レセプトチェックシステムのデータ作成</w:t>
      </w:r>
    </w:p>
    <w:p w14:paraId="03E90B76" w14:textId="77777777" w:rsidR="003279E9" w:rsidRDefault="00DD14F2">
      <w:pPr>
        <w:snapToGrid w:val="0"/>
        <w:ind w:leftChars="300" w:left="578"/>
        <w:jc w:val="left"/>
      </w:pPr>
      <w:r>
        <w:rPr>
          <w:rFonts w:hint="eastAsia"/>
        </w:rPr>
        <w:t>ⅷ ＤＰＣデータの作成及び出力処理</w:t>
      </w:r>
    </w:p>
    <w:p w14:paraId="1E696FF5" w14:textId="77777777" w:rsidR="003279E9" w:rsidRDefault="00DD14F2">
      <w:pPr>
        <w:snapToGrid w:val="0"/>
        <w:ind w:leftChars="300" w:left="578"/>
        <w:jc w:val="left"/>
      </w:pPr>
      <w:r>
        <w:rPr>
          <w:rFonts w:hint="eastAsia"/>
        </w:rPr>
        <w:t>ⅸ 会計カード、レセプトイメージ等のデータ退避</w:t>
      </w:r>
    </w:p>
    <w:p w14:paraId="4DF8C56C" w14:textId="77777777" w:rsidR="003279E9" w:rsidRDefault="00DD14F2">
      <w:pPr>
        <w:snapToGrid w:val="0"/>
        <w:ind w:leftChars="300" w:left="578"/>
        <w:jc w:val="left"/>
      </w:pPr>
      <w:r>
        <w:rPr>
          <w:rFonts w:hint="eastAsia"/>
        </w:rPr>
        <w:t>ⅹ 会計カード等の診療データ繰越作業（月次）</w:t>
      </w:r>
    </w:p>
    <w:p w14:paraId="5BBA9BA5" w14:textId="2117A18E" w:rsidR="003279E9" w:rsidRDefault="00DD14F2">
      <w:pPr>
        <w:snapToGrid w:val="0"/>
        <w:ind w:firstLineChars="200" w:firstLine="386"/>
        <w:jc w:val="left"/>
      </w:pPr>
      <w:r>
        <w:rPr>
          <w:rFonts w:hint="eastAsia"/>
        </w:rPr>
        <w:t>⑭ 債権管理（レセプト集計）システム管理</w:t>
      </w:r>
    </w:p>
    <w:p w14:paraId="20F1F9DC" w14:textId="77777777" w:rsidR="003279E9" w:rsidRDefault="00DD14F2">
      <w:pPr>
        <w:snapToGrid w:val="0"/>
        <w:ind w:leftChars="304" w:left="586"/>
        <w:jc w:val="left"/>
      </w:pPr>
      <w:r>
        <w:rPr>
          <w:rFonts w:hint="eastAsia"/>
        </w:rPr>
        <w:t>ⅰ レセプト請求データ取り込み作業</w:t>
      </w:r>
    </w:p>
    <w:p w14:paraId="7E0B3C7E" w14:textId="77777777" w:rsidR="003279E9" w:rsidRDefault="00DD14F2">
      <w:pPr>
        <w:snapToGrid w:val="0"/>
        <w:ind w:leftChars="304" w:left="586"/>
        <w:jc w:val="left"/>
      </w:pPr>
      <w:r>
        <w:rPr>
          <w:rFonts w:hint="eastAsia"/>
        </w:rPr>
        <w:t>ⅱ 保留レセプトデータ抜き出し作業</w:t>
      </w:r>
    </w:p>
    <w:p w14:paraId="101CAA3C" w14:textId="77777777" w:rsidR="003279E9" w:rsidRDefault="00DD14F2">
      <w:pPr>
        <w:snapToGrid w:val="0"/>
        <w:ind w:leftChars="304" w:left="586"/>
        <w:jc w:val="left"/>
      </w:pPr>
      <w:r>
        <w:rPr>
          <w:rFonts w:hint="eastAsia"/>
        </w:rPr>
        <w:t>ⅲ レセプト請求データ繰り越し処理</w:t>
      </w:r>
    </w:p>
    <w:p w14:paraId="36BB6809" w14:textId="77777777" w:rsidR="003279E9" w:rsidRDefault="00DD14F2">
      <w:pPr>
        <w:snapToGrid w:val="0"/>
        <w:ind w:leftChars="304" w:left="586"/>
        <w:jc w:val="left"/>
      </w:pPr>
      <w:r>
        <w:rPr>
          <w:rFonts w:hint="eastAsia"/>
        </w:rPr>
        <w:t>ⅳ 利用者ＩＤ及びパスワード管理</w:t>
      </w:r>
    </w:p>
    <w:p w14:paraId="4E92E980" w14:textId="77777777" w:rsidR="003279E9" w:rsidRDefault="00DD14F2">
      <w:pPr>
        <w:snapToGrid w:val="0"/>
        <w:ind w:leftChars="200" w:left="386"/>
        <w:jc w:val="left"/>
      </w:pPr>
      <w:r>
        <w:rPr>
          <w:rFonts w:hint="eastAsia"/>
        </w:rPr>
        <w:t>⑮ 再来受付機システム管理</w:t>
      </w:r>
    </w:p>
    <w:p w14:paraId="7514B13B" w14:textId="77777777" w:rsidR="003279E9" w:rsidRDefault="00DD14F2">
      <w:pPr>
        <w:snapToGrid w:val="0"/>
        <w:ind w:leftChars="300" w:left="578"/>
        <w:jc w:val="left"/>
      </w:pPr>
      <w:r>
        <w:rPr>
          <w:rFonts w:hint="eastAsia"/>
        </w:rPr>
        <w:t>ⅰ 再来受付機サーバ管理</w:t>
      </w:r>
    </w:p>
    <w:p w14:paraId="35E02D8E" w14:textId="77777777" w:rsidR="003279E9" w:rsidRDefault="00DD14F2">
      <w:pPr>
        <w:snapToGrid w:val="0"/>
        <w:ind w:leftChars="300" w:left="578"/>
        <w:jc w:val="left"/>
      </w:pPr>
      <w:r>
        <w:rPr>
          <w:rFonts w:hint="eastAsia"/>
        </w:rPr>
        <w:t>ⅱ 受付時間及びスケジュールの管理</w:t>
      </w:r>
    </w:p>
    <w:p w14:paraId="744063A5" w14:textId="77777777" w:rsidR="003279E9" w:rsidRDefault="00DD14F2">
      <w:pPr>
        <w:snapToGrid w:val="0"/>
        <w:ind w:leftChars="300" w:left="578"/>
        <w:jc w:val="left"/>
      </w:pPr>
      <w:r>
        <w:rPr>
          <w:rFonts w:hint="eastAsia"/>
        </w:rPr>
        <w:t>ⅲ 再来受付機及び受付端末の管理</w:t>
      </w:r>
    </w:p>
    <w:p w14:paraId="653BA095" w14:textId="77777777" w:rsidR="003279E9" w:rsidRDefault="00DD14F2">
      <w:pPr>
        <w:snapToGrid w:val="0"/>
        <w:ind w:leftChars="200" w:left="386"/>
        <w:jc w:val="left"/>
      </w:pPr>
      <w:r>
        <w:rPr>
          <w:rFonts w:hint="eastAsia"/>
        </w:rPr>
        <w:t>⑯ 自動支払機及びＰＯＳレジシステムの管理及び問い合わせへの対応</w:t>
      </w:r>
    </w:p>
    <w:p w14:paraId="3B8C66D8" w14:textId="77777777" w:rsidR="003279E9" w:rsidRDefault="00DD14F2">
      <w:pPr>
        <w:snapToGrid w:val="0"/>
        <w:ind w:leftChars="200" w:left="386"/>
        <w:jc w:val="left"/>
      </w:pPr>
      <w:r>
        <w:rPr>
          <w:rFonts w:hint="eastAsia"/>
        </w:rPr>
        <w:t>⑰ ＰｏｃｋｅｔＣｈａｒｔシステムの管理</w:t>
      </w:r>
    </w:p>
    <w:p w14:paraId="145249D5" w14:textId="77777777" w:rsidR="003279E9" w:rsidRDefault="00DD14F2">
      <w:pPr>
        <w:snapToGrid w:val="0"/>
        <w:ind w:leftChars="200" w:left="386" w:firstLineChars="100" w:firstLine="193"/>
        <w:jc w:val="left"/>
      </w:pPr>
      <w:r>
        <w:rPr>
          <w:rFonts w:hint="eastAsia"/>
        </w:rPr>
        <w:t>ⅰ ＰｏｃｋｅｔＣｈａｒｔの問い合わせ対応</w:t>
      </w:r>
    </w:p>
    <w:p w14:paraId="33E7304B" w14:textId="77777777" w:rsidR="003279E9" w:rsidRDefault="00DD14F2">
      <w:pPr>
        <w:snapToGrid w:val="0"/>
        <w:ind w:leftChars="200" w:left="386" w:firstLineChars="100" w:firstLine="193"/>
        <w:jc w:val="left"/>
      </w:pPr>
      <w:r>
        <w:rPr>
          <w:rFonts w:hint="eastAsia"/>
        </w:rPr>
        <w:t>ⅱ ＰｏｃｋｅｔＣｈａｒｔサーバの稼動監視とログ確認</w:t>
      </w:r>
    </w:p>
    <w:p w14:paraId="473484C3" w14:textId="77777777" w:rsidR="003279E9" w:rsidRDefault="00DD14F2">
      <w:pPr>
        <w:snapToGrid w:val="0"/>
        <w:ind w:leftChars="200" w:left="386" w:firstLineChars="100" w:firstLine="193"/>
        <w:jc w:val="left"/>
      </w:pPr>
      <w:r>
        <w:rPr>
          <w:rFonts w:hint="eastAsia"/>
        </w:rPr>
        <w:t>ⅲ モバイル端末の管理</w:t>
      </w:r>
    </w:p>
    <w:p w14:paraId="44D60CAC" w14:textId="77777777" w:rsidR="003279E9" w:rsidRDefault="00DD14F2">
      <w:pPr>
        <w:snapToGrid w:val="0"/>
        <w:ind w:leftChars="200" w:left="386"/>
        <w:jc w:val="left"/>
      </w:pPr>
      <w:r>
        <w:rPr>
          <w:rFonts w:hint="eastAsia"/>
        </w:rPr>
        <w:t>⑱ 服薬指導システム（ＰＩＣＳ）の管理</w:t>
      </w:r>
    </w:p>
    <w:p w14:paraId="62B10889" w14:textId="77777777" w:rsidR="003279E9" w:rsidRDefault="00DD14F2">
      <w:pPr>
        <w:snapToGrid w:val="0"/>
        <w:ind w:leftChars="300" w:left="578"/>
        <w:jc w:val="left"/>
      </w:pPr>
      <w:r>
        <w:rPr>
          <w:rFonts w:hint="eastAsia"/>
        </w:rPr>
        <w:t>ⅰ 服薬指導システムサーバの稼動監視及びログ確認</w:t>
      </w:r>
    </w:p>
    <w:p w14:paraId="3CA158BF" w14:textId="77777777" w:rsidR="003279E9" w:rsidRDefault="00DD14F2">
      <w:pPr>
        <w:snapToGrid w:val="0"/>
        <w:ind w:leftChars="200" w:left="386" w:firstLineChars="100" w:firstLine="193"/>
        <w:jc w:val="left"/>
        <w:rPr>
          <w:color w:val="FF0000"/>
        </w:rPr>
      </w:pPr>
      <w:r>
        <w:rPr>
          <w:rFonts w:hint="eastAsia"/>
        </w:rPr>
        <w:t>ⅱ ＤＩＣＳ（薬品情報マスタ・添付文書）の更新作業</w:t>
      </w:r>
    </w:p>
    <w:p w14:paraId="14D65D39" w14:textId="77777777" w:rsidR="003279E9" w:rsidRDefault="00DD14F2">
      <w:pPr>
        <w:snapToGrid w:val="0"/>
        <w:ind w:firstLine="386"/>
        <w:jc w:val="left"/>
      </w:pPr>
      <w:r>
        <w:rPr>
          <w:rFonts w:hint="eastAsia"/>
        </w:rPr>
        <w:t>⑲ 栄養管理システム（Ｋｏｋｕｒａｎ２１）の管理</w:t>
      </w:r>
    </w:p>
    <w:p w14:paraId="7EC31245" w14:textId="77777777" w:rsidR="003279E9" w:rsidRDefault="00DD14F2">
      <w:pPr>
        <w:snapToGrid w:val="0"/>
        <w:ind w:firstLineChars="300" w:firstLine="578"/>
        <w:jc w:val="left"/>
      </w:pPr>
      <w:r>
        <w:rPr>
          <w:rFonts w:hint="eastAsia"/>
        </w:rPr>
        <w:t>ⅰ 栄養管理サーバの稼動監視及びログ確認</w:t>
      </w:r>
    </w:p>
    <w:p w14:paraId="1CA0D49C" w14:textId="77777777" w:rsidR="003279E9" w:rsidRDefault="00DD14F2">
      <w:pPr>
        <w:snapToGrid w:val="0"/>
        <w:ind w:firstLineChars="200" w:firstLine="386"/>
        <w:jc w:val="left"/>
      </w:pPr>
      <w:r>
        <w:rPr>
          <w:rFonts w:hint="eastAsia"/>
        </w:rPr>
        <w:t>⑳ 歯科電子カルテシステム（Ｗｉｔｈ）の管理</w:t>
      </w:r>
    </w:p>
    <w:p w14:paraId="61091BBE" w14:textId="77777777" w:rsidR="003279E9" w:rsidRDefault="00DD14F2">
      <w:pPr>
        <w:snapToGrid w:val="0"/>
        <w:ind w:firstLineChars="200" w:firstLine="386"/>
        <w:jc w:val="left"/>
      </w:pPr>
      <w:r>
        <w:rPr>
          <w:rFonts w:hint="eastAsia"/>
        </w:rPr>
        <w:t xml:space="preserve">　ⅰ 歯科カルテシステム（Ｗｉｔｈ）の問い合わせ対応</w:t>
      </w:r>
    </w:p>
    <w:p w14:paraId="357A3545" w14:textId="77777777" w:rsidR="003279E9" w:rsidRDefault="00DD14F2">
      <w:pPr>
        <w:snapToGrid w:val="0"/>
        <w:ind w:firstLineChars="300" w:firstLine="578"/>
        <w:jc w:val="left"/>
      </w:pPr>
      <w:r>
        <w:rPr>
          <w:rFonts w:hint="eastAsia"/>
        </w:rPr>
        <w:t>ⅱ 歯科カルテサーバの稼動監視及びログ確認</w:t>
      </w:r>
    </w:p>
    <w:p w14:paraId="2C5A6B77" w14:textId="77777777" w:rsidR="003279E9" w:rsidRDefault="00DD14F2">
      <w:pPr>
        <w:snapToGrid w:val="0"/>
        <w:ind w:firstLineChars="300" w:firstLine="578"/>
        <w:jc w:val="left"/>
        <w:rPr>
          <w:u w:val="single"/>
        </w:rPr>
      </w:pPr>
      <w:r>
        <w:rPr>
          <w:rFonts w:hint="eastAsia"/>
        </w:rPr>
        <w:t>ⅲ 利用者ＩＤ及びパスワード管理</w:t>
      </w:r>
    </w:p>
    <w:p w14:paraId="23D96E14" w14:textId="77777777" w:rsidR="003279E9" w:rsidRDefault="00DD14F2">
      <w:pPr>
        <w:snapToGrid w:val="0"/>
        <w:ind w:firstLineChars="200" w:firstLine="386"/>
        <w:jc w:val="left"/>
      </w:pPr>
      <w:r>
        <w:rPr>
          <w:rFonts w:hint="eastAsia"/>
        </w:rPr>
        <w:t>㉑ 周産期電子カルテシステム（ハローベビープログラム）の管理</w:t>
      </w:r>
    </w:p>
    <w:p w14:paraId="6760B16E" w14:textId="77777777" w:rsidR="003279E9" w:rsidRDefault="00DD14F2">
      <w:pPr>
        <w:snapToGrid w:val="0"/>
        <w:ind w:firstLineChars="200" w:firstLine="386"/>
        <w:jc w:val="left"/>
      </w:pPr>
      <w:r>
        <w:rPr>
          <w:rFonts w:hint="eastAsia"/>
        </w:rPr>
        <w:t xml:space="preserve">　ⅰ 周産期電子カルテシステム（ハローベビープログラム）の問い合わせ対応</w:t>
      </w:r>
    </w:p>
    <w:p w14:paraId="0383C3B3" w14:textId="77777777" w:rsidR="003279E9" w:rsidRDefault="00DD14F2">
      <w:pPr>
        <w:snapToGrid w:val="0"/>
        <w:ind w:firstLineChars="300" w:firstLine="578"/>
        <w:jc w:val="left"/>
      </w:pPr>
      <w:r>
        <w:rPr>
          <w:rFonts w:hint="eastAsia"/>
        </w:rPr>
        <w:t>ⅱ 周産期電子カルテサーバの稼動監視及びログ確認</w:t>
      </w:r>
    </w:p>
    <w:p w14:paraId="70F74B5E" w14:textId="77777777" w:rsidR="003279E9" w:rsidRDefault="00DD14F2">
      <w:pPr>
        <w:snapToGrid w:val="0"/>
        <w:ind w:firstLineChars="300" w:firstLine="578"/>
        <w:jc w:val="left"/>
      </w:pPr>
      <w:r>
        <w:rPr>
          <w:rFonts w:hint="eastAsia"/>
        </w:rPr>
        <w:t>ⅲ 利用者ＩＤ及びパスワード管理</w:t>
      </w:r>
    </w:p>
    <w:p w14:paraId="5A134ED5" w14:textId="77777777" w:rsidR="003279E9" w:rsidRDefault="00DD14F2">
      <w:pPr>
        <w:snapToGrid w:val="0"/>
        <w:ind w:firstLineChars="200" w:firstLine="386"/>
        <w:jc w:val="left"/>
      </w:pPr>
      <w:r>
        <w:rPr>
          <w:rFonts w:hint="eastAsia"/>
        </w:rPr>
        <w:t>㉒ データウェアハウス（ＤＷＨ）システムの管理</w:t>
      </w:r>
    </w:p>
    <w:p w14:paraId="31C41A9F" w14:textId="77777777" w:rsidR="003279E9" w:rsidRDefault="00DD14F2">
      <w:pPr>
        <w:snapToGrid w:val="0"/>
        <w:ind w:leftChars="300" w:left="578"/>
        <w:jc w:val="left"/>
      </w:pPr>
      <w:r>
        <w:rPr>
          <w:rFonts w:hint="eastAsia"/>
        </w:rPr>
        <w:t>ⅰ 診療及び医事データウェアハウスサーバの稼動監視及びログ確認</w:t>
      </w:r>
    </w:p>
    <w:p w14:paraId="4B3E060D" w14:textId="77777777" w:rsidR="003279E9" w:rsidRDefault="00DD14F2">
      <w:pPr>
        <w:snapToGrid w:val="0"/>
        <w:ind w:leftChars="300" w:left="578"/>
        <w:jc w:val="left"/>
      </w:pPr>
      <w:r>
        <w:rPr>
          <w:rFonts w:hint="eastAsia"/>
        </w:rPr>
        <w:t>ⅱ データウェアハウス（ＤＷＨ）へのデータ取り込み作業及び管理</w:t>
      </w:r>
    </w:p>
    <w:p w14:paraId="257AF4B8" w14:textId="77777777" w:rsidR="003279E9" w:rsidRDefault="00DD14F2">
      <w:pPr>
        <w:snapToGrid w:val="0"/>
        <w:ind w:leftChars="200" w:left="386"/>
        <w:jc w:val="left"/>
      </w:pPr>
      <w:r>
        <w:rPr>
          <w:rFonts w:hint="eastAsia"/>
        </w:rPr>
        <w:t>㉓ 診断書作成システム（メディパピルス）の管理</w:t>
      </w:r>
    </w:p>
    <w:p w14:paraId="790B0212" w14:textId="77777777" w:rsidR="003279E9" w:rsidRDefault="00DD14F2">
      <w:pPr>
        <w:snapToGrid w:val="0"/>
        <w:ind w:leftChars="200" w:left="386" w:firstLineChars="100" w:firstLine="193"/>
        <w:jc w:val="left"/>
      </w:pPr>
      <w:r>
        <w:rPr>
          <w:rFonts w:hint="eastAsia"/>
        </w:rPr>
        <w:t>ⅰ 診断書作成システムサーバの稼動監視及びログ確認</w:t>
      </w:r>
    </w:p>
    <w:p w14:paraId="365B5477" w14:textId="77777777" w:rsidR="003279E9" w:rsidRDefault="00DD14F2">
      <w:pPr>
        <w:snapToGrid w:val="0"/>
        <w:ind w:leftChars="300" w:left="578"/>
        <w:jc w:val="left"/>
      </w:pPr>
      <w:r>
        <w:rPr>
          <w:rFonts w:hint="eastAsia"/>
        </w:rPr>
        <w:t>ⅱ 利用者ＩＤ及びパスワードの管理</w:t>
      </w:r>
    </w:p>
    <w:p w14:paraId="68C430AB" w14:textId="77777777" w:rsidR="003279E9" w:rsidRDefault="00DD14F2">
      <w:pPr>
        <w:snapToGrid w:val="0"/>
        <w:ind w:leftChars="300" w:left="578"/>
        <w:jc w:val="left"/>
      </w:pPr>
      <w:r>
        <w:rPr>
          <w:rFonts w:hint="eastAsia"/>
        </w:rPr>
        <w:t>ⅲ 定期バージョンアップ及びシステム修正の更新作業</w:t>
      </w:r>
    </w:p>
    <w:p w14:paraId="498C0F59" w14:textId="77777777" w:rsidR="003279E9" w:rsidRDefault="00DD14F2">
      <w:pPr>
        <w:snapToGrid w:val="0"/>
        <w:ind w:leftChars="200" w:left="386"/>
        <w:jc w:val="left"/>
      </w:pPr>
      <w:r>
        <w:rPr>
          <w:rFonts w:hint="eastAsia"/>
        </w:rPr>
        <w:t>㉔ グループウェアシステム（コメディックス）の管理</w:t>
      </w:r>
    </w:p>
    <w:p w14:paraId="1D35B382" w14:textId="77777777" w:rsidR="003279E9" w:rsidRDefault="00DD14F2">
      <w:pPr>
        <w:snapToGrid w:val="0"/>
        <w:ind w:leftChars="200" w:left="386" w:firstLineChars="100" w:firstLine="193"/>
        <w:jc w:val="left"/>
      </w:pPr>
      <w:r>
        <w:rPr>
          <w:rFonts w:hint="eastAsia"/>
        </w:rPr>
        <w:t>ⅰ グループウェアシステムサーバの稼動監視及びログ確認</w:t>
      </w:r>
    </w:p>
    <w:p w14:paraId="30344477" w14:textId="77777777" w:rsidR="003279E9" w:rsidRDefault="00DD14F2">
      <w:pPr>
        <w:snapToGrid w:val="0"/>
        <w:ind w:leftChars="300" w:left="578"/>
        <w:jc w:val="left"/>
      </w:pPr>
      <w:r>
        <w:rPr>
          <w:rFonts w:hint="eastAsia"/>
        </w:rPr>
        <w:t>ⅱ 利用者ＩＤ及びパスワード管理</w:t>
      </w:r>
    </w:p>
    <w:p w14:paraId="60335295" w14:textId="77777777" w:rsidR="003279E9" w:rsidRDefault="00DD14F2">
      <w:pPr>
        <w:snapToGrid w:val="0"/>
        <w:ind w:leftChars="300" w:left="578"/>
        <w:jc w:val="left"/>
      </w:pPr>
      <w:r>
        <w:rPr>
          <w:rFonts w:hint="eastAsia"/>
        </w:rPr>
        <w:t>ⅲ 定期バージョンアップ及びシステム修正の更新作業</w:t>
      </w:r>
    </w:p>
    <w:p w14:paraId="2BF417AA" w14:textId="77777777" w:rsidR="003279E9" w:rsidRDefault="00DD14F2">
      <w:pPr>
        <w:snapToGrid w:val="0"/>
        <w:ind w:leftChars="300" w:left="578"/>
        <w:jc w:val="left"/>
      </w:pPr>
      <w:r>
        <w:rPr>
          <w:rFonts w:hint="eastAsia"/>
        </w:rPr>
        <w:t>ⅳ マスタ管理</w:t>
      </w:r>
    </w:p>
    <w:p w14:paraId="4E3CA00F" w14:textId="77777777" w:rsidR="003279E9" w:rsidRDefault="00DD14F2">
      <w:pPr>
        <w:snapToGrid w:val="0"/>
        <w:ind w:leftChars="200" w:left="386"/>
        <w:jc w:val="left"/>
      </w:pPr>
      <w:r>
        <w:rPr>
          <w:rFonts w:hint="eastAsia"/>
        </w:rPr>
        <w:t>㉕ 病歴システム（メディバンク）の管理</w:t>
      </w:r>
    </w:p>
    <w:p w14:paraId="06D54E59" w14:textId="77777777" w:rsidR="003279E9" w:rsidRDefault="00DD14F2">
      <w:pPr>
        <w:snapToGrid w:val="0"/>
        <w:ind w:leftChars="200" w:left="386" w:firstLineChars="100" w:firstLine="193"/>
        <w:jc w:val="left"/>
      </w:pPr>
      <w:r>
        <w:rPr>
          <w:rFonts w:hint="eastAsia"/>
        </w:rPr>
        <w:t>ⅰ 病歴システムサーバの稼動監視及びログ確認</w:t>
      </w:r>
    </w:p>
    <w:p w14:paraId="402B5937" w14:textId="77777777" w:rsidR="003279E9" w:rsidRDefault="00DD14F2">
      <w:pPr>
        <w:snapToGrid w:val="0"/>
        <w:ind w:leftChars="200" w:left="386"/>
        <w:jc w:val="left"/>
      </w:pPr>
      <w:r>
        <w:rPr>
          <w:rFonts w:hint="eastAsia"/>
        </w:rPr>
        <w:t>㉖ 地域連携システム（ｃｏｍｍｕｎｉｔｙ-lｉｎｋ）の管理</w:t>
      </w:r>
    </w:p>
    <w:p w14:paraId="5A0A6540" w14:textId="77777777" w:rsidR="003279E9" w:rsidRDefault="00DD14F2">
      <w:pPr>
        <w:snapToGrid w:val="0"/>
        <w:ind w:leftChars="200" w:left="386"/>
        <w:jc w:val="left"/>
      </w:pPr>
      <w:r>
        <w:rPr>
          <w:rFonts w:hint="eastAsia"/>
        </w:rPr>
        <w:t xml:space="preserve">　ⅰ 地域連携システム（ｃｏｍｍｕｎｉｔｙ-lｉｎｋ）の問い合わせ対応</w:t>
      </w:r>
    </w:p>
    <w:p w14:paraId="5BDB3305" w14:textId="77777777" w:rsidR="003279E9" w:rsidRDefault="00DD14F2">
      <w:pPr>
        <w:snapToGrid w:val="0"/>
        <w:ind w:leftChars="200" w:left="386" w:firstLineChars="100" w:firstLine="193"/>
        <w:jc w:val="left"/>
      </w:pPr>
      <w:r>
        <w:rPr>
          <w:rFonts w:hint="eastAsia"/>
        </w:rPr>
        <w:t>ⅱ 地域連携システムサーバの稼動監視及びログ確認</w:t>
      </w:r>
    </w:p>
    <w:p w14:paraId="034140CE" w14:textId="77777777" w:rsidR="003279E9" w:rsidRDefault="00DD14F2">
      <w:pPr>
        <w:snapToGrid w:val="0"/>
        <w:ind w:leftChars="200" w:left="386" w:firstLineChars="100" w:firstLine="193"/>
        <w:jc w:val="left"/>
      </w:pPr>
      <w:r>
        <w:rPr>
          <w:rFonts w:hint="eastAsia"/>
        </w:rPr>
        <w:t>ⅲ 利用者ＩＤ及びパスワード管理</w:t>
      </w:r>
    </w:p>
    <w:p w14:paraId="795FC738" w14:textId="77777777" w:rsidR="003279E9" w:rsidRDefault="00DD14F2">
      <w:pPr>
        <w:snapToGrid w:val="0"/>
        <w:ind w:leftChars="200" w:left="386" w:firstLineChars="100" w:firstLine="193"/>
        <w:jc w:val="left"/>
      </w:pPr>
      <w:r>
        <w:rPr>
          <w:rFonts w:hint="eastAsia"/>
        </w:rPr>
        <w:t>ⅳ マスタ管理</w:t>
      </w:r>
    </w:p>
    <w:p w14:paraId="6A6AABE0" w14:textId="77777777" w:rsidR="003279E9" w:rsidRDefault="00DD14F2">
      <w:pPr>
        <w:snapToGrid w:val="0"/>
        <w:jc w:val="left"/>
      </w:pPr>
      <w:r>
        <w:rPr>
          <w:rFonts w:hint="eastAsia"/>
        </w:rPr>
        <w:t xml:space="preserve">　　㉗ 地域医療ネットワークシステム（ＨｕｍａｎＢｒｉｄｇｅ ＨＥＲ）の管理</w:t>
      </w:r>
    </w:p>
    <w:p w14:paraId="19509CF3" w14:textId="77777777" w:rsidR="003279E9" w:rsidRDefault="00DD14F2">
      <w:pPr>
        <w:snapToGrid w:val="0"/>
        <w:jc w:val="left"/>
      </w:pPr>
      <w:r>
        <w:rPr>
          <w:rFonts w:hint="eastAsia"/>
        </w:rPr>
        <w:t xml:space="preserve">　　　ⅰ 地域医療ネットワークシステムの問い合わせ対応（病院外からの問い合わせを除く）</w:t>
      </w:r>
    </w:p>
    <w:p w14:paraId="44A1D152" w14:textId="77777777" w:rsidR="003279E9" w:rsidRDefault="00DD14F2">
      <w:pPr>
        <w:snapToGrid w:val="0"/>
        <w:ind w:firstLineChars="300" w:firstLine="578"/>
        <w:jc w:val="left"/>
      </w:pPr>
      <w:r>
        <w:rPr>
          <w:rFonts w:hint="eastAsia"/>
        </w:rPr>
        <w:t>ⅱ 地域医療ネットワークシステムサーバの稼動監視及びログ確認</w:t>
      </w:r>
    </w:p>
    <w:p w14:paraId="0EE815BA" w14:textId="77777777" w:rsidR="003279E9" w:rsidRDefault="00DD14F2">
      <w:pPr>
        <w:snapToGrid w:val="0"/>
        <w:ind w:firstLineChars="300" w:firstLine="578"/>
        <w:jc w:val="left"/>
      </w:pPr>
      <w:r>
        <w:rPr>
          <w:rFonts w:hint="eastAsia"/>
        </w:rPr>
        <w:t>ⅲ 利用者ＩＤ及びパスワード管理</w:t>
      </w:r>
    </w:p>
    <w:p w14:paraId="7896395D" w14:textId="34DA80D9" w:rsidR="003279E9" w:rsidRDefault="00DD14F2">
      <w:pPr>
        <w:snapToGrid w:val="0"/>
        <w:jc w:val="left"/>
      </w:pPr>
      <w:r>
        <w:rPr>
          <w:rFonts w:hint="eastAsia"/>
        </w:rPr>
        <w:t xml:space="preserve">　　㉘ リハビリ管理システムの管理</w:t>
      </w:r>
    </w:p>
    <w:p w14:paraId="362398DA" w14:textId="77777777" w:rsidR="003279E9" w:rsidRDefault="00DD14F2">
      <w:pPr>
        <w:snapToGrid w:val="0"/>
        <w:jc w:val="left"/>
      </w:pPr>
      <w:r>
        <w:rPr>
          <w:rFonts w:hint="eastAsia"/>
        </w:rPr>
        <w:t xml:space="preserve">　　　ⅰ リハビリ管理システムサーバの稼動監視及びログ確認</w:t>
      </w:r>
    </w:p>
    <w:p w14:paraId="0EABA49C" w14:textId="77777777" w:rsidR="003279E9" w:rsidRDefault="00DD14F2">
      <w:pPr>
        <w:snapToGrid w:val="0"/>
        <w:jc w:val="left"/>
      </w:pPr>
      <w:r>
        <w:rPr>
          <w:rFonts w:hint="eastAsia"/>
        </w:rPr>
        <w:t xml:space="preserve">　　　ⅱ マスタ管理（レポートの新規登録、修正及び予約枠）</w:t>
      </w:r>
    </w:p>
    <w:p w14:paraId="69D6BE19" w14:textId="77777777" w:rsidR="003279E9" w:rsidRDefault="00DD14F2">
      <w:pPr>
        <w:snapToGrid w:val="0"/>
        <w:jc w:val="left"/>
      </w:pPr>
      <w:r>
        <w:rPr>
          <w:rFonts w:hint="eastAsia"/>
        </w:rPr>
        <w:t xml:space="preserve">　　㉙ 看護師勤務割作成システム（タイムリフォーマー）の管理</w:t>
      </w:r>
    </w:p>
    <w:p w14:paraId="6E47C595" w14:textId="77777777" w:rsidR="003279E9" w:rsidRDefault="00DD14F2">
      <w:pPr>
        <w:snapToGrid w:val="0"/>
        <w:ind w:leftChars="200" w:left="386"/>
        <w:jc w:val="left"/>
      </w:pPr>
      <w:r>
        <w:rPr>
          <w:rFonts w:hint="eastAsia"/>
        </w:rPr>
        <w:t xml:space="preserve">　ⅰ 看護師勤務割作成システム（タイムリフォーマー）の問い合わせ対応</w:t>
      </w:r>
    </w:p>
    <w:p w14:paraId="5273D2AC" w14:textId="77777777" w:rsidR="003279E9" w:rsidRDefault="00DD14F2">
      <w:pPr>
        <w:snapToGrid w:val="0"/>
        <w:ind w:leftChars="200" w:left="386" w:firstLineChars="100" w:firstLine="193"/>
        <w:jc w:val="left"/>
      </w:pPr>
      <w:r>
        <w:rPr>
          <w:rFonts w:hint="eastAsia"/>
        </w:rPr>
        <w:t>ⅱ 看護師勤務割作成システムサーバの稼動監視及びログ確認</w:t>
      </w:r>
    </w:p>
    <w:p w14:paraId="4065FFE7" w14:textId="77777777" w:rsidR="003279E9" w:rsidRDefault="00DD14F2">
      <w:pPr>
        <w:snapToGrid w:val="0"/>
        <w:ind w:leftChars="200" w:left="386" w:firstLineChars="100" w:firstLine="193"/>
        <w:jc w:val="left"/>
      </w:pPr>
      <w:r>
        <w:rPr>
          <w:rFonts w:hint="eastAsia"/>
        </w:rPr>
        <w:t>ⅲ 利用者ＩＤ及びパスワード管理</w:t>
      </w:r>
    </w:p>
    <w:p w14:paraId="24171E95" w14:textId="77777777" w:rsidR="003279E9" w:rsidRDefault="00DD14F2">
      <w:pPr>
        <w:snapToGrid w:val="0"/>
        <w:ind w:leftChars="200" w:left="386" w:firstLineChars="100" w:firstLine="193"/>
        <w:jc w:val="left"/>
      </w:pPr>
      <w:r>
        <w:rPr>
          <w:rFonts w:hint="eastAsia"/>
        </w:rPr>
        <w:t>ⅳ マスタ管理</w:t>
      </w:r>
    </w:p>
    <w:p w14:paraId="25FCEF8E" w14:textId="77777777" w:rsidR="003279E9" w:rsidRDefault="00DD14F2">
      <w:pPr>
        <w:snapToGrid w:val="0"/>
        <w:ind w:leftChars="200" w:left="386"/>
        <w:jc w:val="left"/>
      </w:pPr>
      <w:r>
        <w:rPr>
          <w:rFonts w:hint="eastAsia"/>
        </w:rPr>
        <w:t>㉚ 電子書籍システムの管理</w:t>
      </w:r>
    </w:p>
    <w:p w14:paraId="737EE19D" w14:textId="77777777" w:rsidR="003279E9" w:rsidRDefault="00DD14F2">
      <w:pPr>
        <w:snapToGrid w:val="0"/>
        <w:ind w:leftChars="200" w:left="386"/>
        <w:jc w:val="left"/>
      </w:pPr>
      <w:r>
        <w:rPr>
          <w:rFonts w:hint="eastAsia"/>
        </w:rPr>
        <w:t xml:space="preserve">　ⅰ 電子書籍システムサーバの稼動監視及びログ確認</w:t>
      </w:r>
    </w:p>
    <w:p w14:paraId="65A24BBA" w14:textId="77777777" w:rsidR="003279E9" w:rsidRDefault="00DD14F2">
      <w:pPr>
        <w:snapToGrid w:val="0"/>
        <w:ind w:leftChars="200" w:left="386"/>
        <w:jc w:val="left"/>
      </w:pPr>
      <w:r>
        <w:rPr>
          <w:rFonts w:hint="eastAsia"/>
        </w:rPr>
        <w:t xml:space="preserve">　ⅱ 定期バージョンアップ及びシステム修正の更新作業</w:t>
      </w:r>
    </w:p>
    <w:p w14:paraId="1E401CFA" w14:textId="77777777" w:rsidR="003279E9" w:rsidRDefault="00DD14F2">
      <w:pPr>
        <w:snapToGrid w:val="0"/>
        <w:ind w:leftChars="200" w:left="386"/>
        <w:jc w:val="left"/>
      </w:pPr>
      <w:r>
        <w:rPr>
          <w:rFonts w:hint="eastAsia"/>
        </w:rPr>
        <w:t>㉛ 電子カルテ情報掲示板作成及び更新作業</w:t>
      </w:r>
    </w:p>
    <w:p w14:paraId="1CA466B5" w14:textId="77777777" w:rsidR="003279E9" w:rsidRDefault="00DD14F2">
      <w:pPr>
        <w:snapToGrid w:val="0"/>
        <w:ind w:leftChars="200" w:left="386"/>
        <w:jc w:val="left"/>
      </w:pPr>
      <w:r>
        <w:rPr>
          <w:rFonts w:hint="eastAsia"/>
        </w:rPr>
        <w:t>㉜ 電子カルテネットワークの管理</w:t>
      </w:r>
    </w:p>
    <w:p w14:paraId="6A04F6F5" w14:textId="77777777" w:rsidR="003279E9" w:rsidRDefault="00DD14F2">
      <w:pPr>
        <w:snapToGrid w:val="0"/>
        <w:ind w:leftChars="200" w:left="386"/>
        <w:jc w:val="left"/>
      </w:pPr>
      <w:r>
        <w:rPr>
          <w:rFonts w:hint="eastAsia"/>
        </w:rPr>
        <w:t>㉝ 院内パソコン等の管理</w:t>
      </w:r>
    </w:p>
    <w:p w14:paraId="5B830099" w14:textId="77777777" w:rsidR="003279E9" w:rsidRDefault="00DD14F2">
      <w:pPr>
        <w:snapToGrid w:val="0"/>
        <w:ind w:leftChars="200" w:left="386" w:firstLineChars="100" w:firstLine="193"/>
        <w:jc w:val="left"/>
      </w:pPr>
      <w:r>
        <w:rPr>
          <w:rFonts w:hint="eastAsia"/>
        </w:rPr>
        <w:t>ⅰ 院内パソコン等の問い合わせ対応</w:t>
      </w:r>
    </w:p>
    <w:p w14:paraId="4BBAE77D" w14:textId="77777777" w:rsidR="003279E9" w:rsidRDefault="00DD14F2">
      <w:pPr>
        <w:snapToGrid w:val="0"/>
        <w:ind w:leftChars="200" w:left="386"/>
        <w:jc w:val="left"/>
      </w:pPr>
      <w:r>
        <w:rPr>
          <w:rFonts w:hint="eastAsia"/>
        </w:rPr>
        <w:t xml:space="preserve">　ⅱ 障害発生時の切り分け作業</w:t>
      </w:r>
    </w:p>
    <w:p w14:paraId="5C4F948E" w14:textId="77777777" w:rsidR="003279E9" w:rsidRDefault="00DD14F2">
      <w:pPr>
        <w:snapToGrid w:val="0"/>
        <w:ind w:leftChars="200" w:left="386"/>
        <w:jc w:val="left"/>
      </w:pPr>
      <w:r>
        <w:rPr>
          <w:rFonts w:hint="eastAsia"/>
        </w:rPr>
        <w:t xml:space="preserve">　ⅲ 端末台帳による管理（病院側から提供されたものに限る）</w:t>
      </w:r>
    </w:p>
    <w:p w14:paraId="7402E5DF" w14:textId="77777777" w:rsidR="003279E9" w:rsidRDefault="00DD14F2">
      <w:pPr>
        <w:snapToGrid w:val="0"/>
        <w:ind w:leftChars="200" w:left="386"/>
        <w:jc w:val="left"/>
      </w:pPr>
      <w:r>
        <w:rPr>
          <w:rFonts w:hint="eastAsia"/>
        </w:rPr>
        <w:t xml:space="preserve">　ⅳ パソコンのメンテナンス及び各種ソフトのインストール作業</w:t>
      </w:r>
    </w:p>
    <w:p w14:paraId="2E39977F" w14:textId="77777777" w:rsidR="003279E9" w:rsidRDefault="00DD14F2">
      <w:pPr>
        <w:snapToGrid w:val="0"/>
        <w:ind w:leftChars="200" w:left="386"/>
        <w:jc w:val="left"/>
      </w:pPr>
      <w:r>
        <w:rPr>
          <w:rFonts w:hint="eastAsia"/>
        </w:rPr>
        <w:t>㉞ ウェブサイト（ホームページ）管理</w:t>
      </w:r>
    </w:p>
    <w:p w14:paraId="7275A3CC" w14:textId="77777777" w:rsidR="003279E9" w:rsidRDefault="00DD14F2">
      <w:pPr>
        <w:snapToGrid w:val="0"/>
        <w:ind w:leftChars="200" w:left="386"/>
        <w:jc w:val="left"/>
      </w:pPr>
      <w:r>
        <w:rPr>
          <w:rFonts w:hint="eastAsia"/>
        </w:rPr>
        <w:t xml:space="preserve">　ⅰ 掲載記事の変更・修正</w:t>
      </w:r>
    </w:p>
    <w:p w14:paraId="2619BFF3" w14:textId="77777777" w:rsidR="003279E9" w:rsidRDefault="00DD14F2">
      <w:pPr>
        <w:snapToGrid w:val="0"/>
        <w:ind w:leftChars="200" w:left="386"/>
        <w:jc w:val="left"/>
      </w:pPr>
      <w:r>
        <w:rPr>
          <w:rFonts w:hint="eastAsia"/>
        </w:rPr>
        <w:t xml:space="preserve">　ⅱ 新規ページの作成</w:t>
      </w:r>
    </w:p>
    <w:p w14:paraId="44E5840D" w14:textId="77777777" w:rsidR="003279E9" w:rsidRDefault="00DD14F2">
      <w:pPr>
        <w:snapToGrid w:val="0"/>
        <w:ind w:leftChars="200" w:left="386"/>
        <w:jc w:val="left"/>
      </w:pPr>
      <w:r>
        <w:rPr>
          <w:rFonts w:hint="eastAsia"/>
        </w:rPr>
        <w:t xml:space="preserve">　ⅲ 掲示板ページの作成</w:t>
      </w:r>
    </w:p>
    <w:p w14:paraId="3407B819" w14:textId="77777777" w:rsidR="003279E9" w:rsidRDefault="00DD14F2">
      <w:pPr>
        <w:snapToGrid w:val="0"/>
        <w:ind w:leftChars="200" w:left="386"/>
        <w:jc w:val="left"/>
      </w:pPr>
      <w:r>
        <w:rPr>
          <w:rFonts w:hint="eastAsia"/>
        </w:rPr>
        <w:t xml:space="preserve">　ⅳ 既掲載記事の定期更新</w:t>
      </w:r>
    </w:p>
    <w:p w14:paraId="272E549A" w14:textId="77777777" w:rsidR="003279E9" w:rsidRDefault="00DD14F2">
      <w:pPr>
        <w:snapToGrid w:val="0"/>
        <w:ind w:leftChars="200" w:left="386"/>
        <w:jc w:val="left"/>
      </w:pPr>
      <w:r>
        <w:rPr>
          <w:rFonts w:hint="eastAsia"/>
        </w:rPr>
        <w:t>㉟ ゲノム関連端末（パネル検査端末、C-CAT端末及びエキスパートパネルweb会議用端末）の管理</w:t>
      </w:r>
    </w:p>
    <w:p w14:paraId="3770504B" w14:textId="77777777" w:rsidR="003279E9" w:rsidRDefault="00DD14F2">
      <w:pPr>
        <w:snapToGrid w:val="0"/>
        <w:ind w:leftChars="200" w:left="386" w:firstLineChars="100" w:firstLine="193"/>
        <w:jc w:val="left"/>
      </w:pPr>
      <w:r>
        <w:rPr>
          <w:rFonts w:hint="eastAsia"/>
        </w:rPr>
        <w:t>ⅰ ゲノム関連端末及びその周辺機器の問い合わせ対応</w:t>
      </w:r>
    </w:p>
    <w:p w14:paraId="6AC5177F" w14:textId="77777777" w:rsidR="003279E9" w:rsidRDefault="00DD14F2">
      <w:pPr>
        <w:snapToGrid w:val="0"/>
        <w:ind w:leftChars="200" w:left="386" w:firstLineChars="100" w:firstLine="193"/>
        <w:jc w:val="left"/>
      </w:pPr>
      <w:r>
        <w:rPr>
          <w:rFonts w:hint="eastAsia"/>
        </w:rPr>
        <w:t>ⅱ 障害発生時の切り分け作業</w:t>
      </w:r>
    </w:p>
    <w:p w14:paraId="26236391" w14:textId="77777777" w:rsidR="003279E9" w:rsidRDefault="00DD14F2">
      <w:pPr>
        <w:snapToGrid w:val="0"/>
        <w:ind w:leftChars="200" w:left="386" w:firstLineChars="100" w:firstLine="193"/>
        <w:jc w:val="left"/>
      </w:pPr>
      <w:r>
        <w:rPr>
          <w:rFonts w:hint="eastAsia"/>
        </w:rPr>
        <w:t>ⅲ パソコンのメンテナンス及び各種ソフトのインストール作業</w:t>
      </w:r>
    </w:p>
    <w:p w14:paraId="36AF720A" w14:textId="77777777" w:rsidR="003279E9" w:rsidRDefault="00DD14F2">
      <w:pPr>
        <w:snapToGrid w:val="0"/>
        <w:ind w:leftChars="200" w:left="386" w:firstLineChars="3" w:firstLine="6"/>
        <w:jc w:val="left"/>
      </w:pPr>
      <w:r>
        <w:rPr>
          <w:rFonts w:hint="eastAsia"/>
        </w:rPr>
        <w:t>㊱WEB会議システムの管理</w:t>
      </w:r>
    </w:p>
    <w:p w14:paraId="03B6C49A" w14:textId="77777777" w:rsidR="003279E9" w:rsidRDefault="00DD14F2">
      <w:pPr>
        <w:snapToGrid w:val="0"/>
        <w:ind w:leftChars="200" w:left="386" w:firstLineChars="3" w:firstLine="6"/>
        <w:jc w:val="left"/>
      </w:pPr>
      <w:r>
        <w:rPr>
          <w:rFonts w:hint="eastAsia"/>
        </w:rPr>
        <w:t xml:space="preserve">　ⅰ WEB会議関連機器の管理</w:t>
      </w:r>
    </w:p>
    <w:p w14:paraId="15A0E8B1" w14:textId="16DE2644" w:rsidR="003279E9" w:rsidRDefault="00DD14F2">
      <w:pPr>
        <w:snapToGrid w:val="0"/>
        <w:ind w:leftChars="200" w:left="386" w:firstLineChars="3" w:firstLine="6"/>
        <w:jc w:val="left"/>
      </w:pPr>
      <w:r>
        <w:rPr>
          <w:rFonts w:hint="eastAsia"/>
        </w:rPr>
        <w:t xml:space="preserve">　ⅱ アカウントの</w:t>
      </w:r>
      <w:r w:rsidR="00EA2D4A">
        <w:rPr>
          <w:rFonts w:hint="eastAsia"/>
        </w:rPr>
        <w:t>予約</w:t>
      </w:r>
      <w:r>
        <w:rPr>
          <w:rFonts w:hint="eastAsia"/>
        </w:rPr>
        <w:t>管理</w:t>
      </w:r>
    </w:p>
    <w:p w14:paraId="2BA94802" w14:textId="377D2436" w:rsidR="003279E9" w:rsidRDefault="00DD14F2">
      <w:pPr>
        <w:snapToGrid w:val="0"/>
        <w:ind w:leftChars="200" w:left="386" w:firstLineChars="3" w:firstLine="6"/>
        <w:jc w:val="left"/>
      </w:pPr>
      <w:r>
        <w:rPr>
          <w:rFonts w:hint="eastAsia"/>
        </w:rPr>
        <w:t xml:space="preserve">　</w:t>
      </w:r>
      <w:r w:rsidR="004E421D">
        <w:rPr>
          <w:rFonts w:hint="eastAsia"/>
        </w:rPr>
        <w:t>ⅲ</w:t>
      </w:r>
      <w:r>
        <w:rPr>
          <w:rFonts w:hint="eastAsia"/>
        </w:rPr>
        <w:t>技術的サポート（端末及びその周辺機器の問い合わせ対応含む）</w:t>
      </w:r>
    </w:p>
    <w:p w14:paraId="183C3205" w14:textId="77777777" w:rsidR="003279E9" w:rsidRDefault="00DD14F2">
      <w:pPr>
        <w:snapToGrid w:val="0"/>
        <w:ind w:leftChars="200" w:left="386" w:firstLineChars="3" w:firstLine="6"/>
        <w:jc w:val="left"/>
      </w:pPr>
      <w:r>
        <w:rPr>
          <w:rFonts w:hint="eastAsia"/>
        </w:rPr>
        <w:t>㊲会計表示板の管理</w:t>
      </w:r>
    </w:p>
    <w:p w14:paraId="5857B39F" w14:textId="77777777" w:rsidR="003279E9" w:rsidRDefault="00DD14F2">
      <w:pPr>
        <w:snapToGrid w:val="0"/>
        <w:ind w:leftChars="200" w:left="386" w:firstLineChars="103" w:firstLine="199"/>
        <w:jc w:val="left"/>
      </w:pPr>
      <w:r>
        <w:rPr>
          <w:rFonts w:hint="eastAsia"/>
        </w:rPr>
        <w:t>ⅰ 会計表示板の問い合わせ対応</w:t>
      </w:r>
    </w:p>
    <w:p w14:paraId="3792B161" w14:textId="77777777" w:rsidR="003279E9" w:rsidRDefault="00DD14F2">
      <w:pPr>
        <w:snapToGrid w:val="0"/>
        <w:ind w:leftChars="200" w:left="386" w:firstLineChars="100" w:firstLine="193"/>
        <w:jc w:val="left"/>
      </w:pPr>
      <w:r>
        <w:rPr>
          <w:rFonts w:hint="eastAsia"/>
        </w:rPr>
        <w:t>ⅱ 障害発生時の切り分け作業</w:t>
      </w:r>
    </w:p>
    <w:p w14:paraId="11ABAF2E" w14:textId="77777777" w:rsidR="003279E9" w:rsidRPr="005D7C8B" w:rsidRDefault="00DD14F2">
      <w:pPr>
        <w:snapToGrid w:val="0"/>
        <w:ind w:leftChars="200" w:left="386" w:firstLineChars="3" w:firstLine="6"/>
        <w:jc w:val="left"/>
      </w:pPr>
      <w:r w:rsidRPr="005D7C8B">
        <w:rPr>
          <w:rFonts w:hint="eastAsia"/>
        </w:rPr>
        <w:t>㊳番号発券機の管理</w:t>
      </w:r>
    </w:p>
    <w:p w14:paraId="026C427E" w14:textId="77777777" w:rsidR="003279E9" w:rsidRPr="005D7C8B" w:rsidRDefault="00DD14F2">
      <w:pPr>
        <w:snapToGrid w:val="0"/>
        <w:ind w:leftChars="200" w:left="386" w:firstLineChars="103" w:firstLine="199"/>
        <w:jc w:val="left"/>
      </w:pPr>
      <w:r w:rsidRPr="005D7C8B">
        <w:rPr>
          <w:rFonts w:hint="eastAsia"/>
        </w:rPr>
        <w:t>ⅰ</w:t>
      </w:r>
      <w:r w:rsidRPr="005D7C8B">
        <w:t xml:space="preserve"> </w:t>
      </w:r>
      <w:r w:rsidRPr="005D7C8B">
        <w:rPr>
          <w:rFonts w:hint="eastAsia"/>
        </w:rPr>
        <w:t>番号発券機の問い合わせ対応</w:t>
      </w:r>
    </w:p>
    <w:p w14:paraId="0E3F99E4" w14:textId="77777777" w:rsidR="003279E9" w:rsidRPr="005D7C8B" w:rsidRDefault="00DD14F2">
      <w:pPr>
        <w:snapToGrid w:val="0"/>
        <w:ind w:leftChars="200" w:left="386" w:firstLineChars="100" w:firstLine="193"/>
        <w:jc w:val="left"/>
      </w:pPr>
      <w:r w:rsidRPr="005D7C8B">
        <w:rPr>
          <w:rFonts w:hint="eastAsia"/>
        </w:rPr>
        <w:t>ⅱ</w:t>
      </w:r>
      <w:r w:rsidRPr="005D7C8B">
        <w:t xml:space="preserve"> </w:t>
      </w:r>
      <w:r w:rsidRPr="005D7C8B">
        <w:rPr>
          <w:rFonts w:hint="eastAsia"/>
        </w:rPr>
        <w:t>障害発生時の切り分け作業</w:t>
      </w:r>
    </w:p>
    <w:p w14:paraId="38FF8990" w14:textId="77777777" w:rsidR="003279E9" w:rsidRDefault="00DD14F2">
      <w:pPr>
        <w:snapToGrid w:val="0"/>
        <w:ind w:leftChars="200" w:left="386" w:firstLineChars="3" w:firstLine="6"/>
        <w:jc w:val="left"/>
      </w:pPr>
      <w:r>
        <w:rPr>
          <w:rFonts w:hint="eastAsia"/>
        </w:rPr>
        <w:t>㊴オンライン資格確認の管理</w:t>
      </w:r>
    </w:p>
    <w:p w14:paraId="3E4D199A" w14:textId="77777777" w:rsidR="003279E9" w:rsidRDefault="00DD14F2">
      <w:pPr>
        <w:snapToGrid w:val="0"/>
        <w:ind w:leftChars="200" w:left="386" w:firstLineChars="103" w:firstLine="199"/>
        <w:jc w:val="left"/>
      </w:pPr>
      <w:r>
        <w:rPr>
          <w:rFonts w:hint="eastAsia"/>
        </w:rPr>
        <w:t>ⅰ オンライン資格確認関連機器の管理</w:t>
      </w:r>
    </w:p>
    <w:p w14:paraId="2EDBFCF1" w14:textId="77777777" w:rsidR="003279E9" w:rsidRDefault="00DD14F2">
      <w:pPr>
        <w:snapToGrid w:val="0"/>
        <w:ind w:leftChars="200" w:left="386" w:firstLineChars="100" w:firstLine="193"/>
        <w:jc w:val="left"/>
      </w:pPr>
      <w:r>
        <w:rPr>
          <w:rFonts w:hint="eastAsia"/>
        </w:rPr>
        <w:t>ⅱ オンライン資格確認の問い合わせ対応</w:t>
      </w:r>
    </w:p>
    <w:p w14:paraId="488374C7" w14:textId="77777777" w:rsidR="003279E9" w:rsidRDefault="00DD14F2">
      <w:pPr>
        <w:snapToGrid w:val="0"/>
        <w:ind w:leftChars="200" w:left="386" w:firstLineChars="3" w:firstLine="6"/>
        <w:jc w:val="left"/>
      </w:pPr>
      <w:r>
        <w:rPr>
          <w:rFonts w:hint="eastAsia"/>
        </w:rPr>
        <w:t xml:space="preserve">　ⅲ 障害発生時の切り分け作業</w:t>
      </w:r>
    </w:p>
    <w:p w14:paraId="02746209" w14:textId="1A44BAE5" w:rsidR="00EA2D4A" w:rsidRDefault="00EA2D4A" w:rsidP="00EA2D4A">
      <w:pPr>
        <w:snapToGrid w:val="0"/>
        <w:ind w:leftChars="200" w:left="386" w:firstLineChars="3" w:firstLine="6"/>
        <w:jc w:val="left"/>
      </w:pPr>
      <w:r>
        <w:rPr>
          <w:rFonts w:hint="eastAsia"/>
        </w:rPr>
        <w:t>㊵二要素認証システム（</w:t>
      </w:r>
      <w:proofErr w:type="spellStart"/>
      <w:r>
        <w:rPr>
          <w:rFonts w:hint="eastAsia"/>
        </w:rPr>
        <w:t>Taikoban</w:t>
      </w:r>
      <w:proofErr w:type="spellEnd"/>
      <w:r>
        <w:rPr>
          <w:rFonts w:hint="eastAsia"/>
        </w:rPr>
        <w:t>）の管理</w:t>
      </w:r>
    </w:p>
    <w:p w14:paraId="7DCF0329" w14:textId="27638D04" w:rsidR="00EA2D4A" w:rsidRDefault="00EA2D4A" w:rsidP="00EA2D4A">
      <w:pPr>
        <w:snapToGrid w:val="0"/>
        <w:ind w:leftChars="200" w:left="386" w:firstLineChars="3" w:firstLine="6"/>
        <w:jc w:val="left"/>
      </w:pPr>
      <w:r>
        <w:rPr>
          <w:rFonts w:hint="eastAsia"/>
        </w:rPr>
        <w:t xml:space="preserve">　ⅰ 認証用カードの登録・削除</w:t>
      </w:r>
    </w:p>
    <w:p w14:paraId="7623DE37" w14:textId="77777777" w:rsidR="003279E9" w:rsidRDefault="003279E9">
      <w:pPr>
        <w:snapToGrid w:val="0"/>
        <w:ind w:leftChars="200" w:left="386"/>
        <w:jc w:val="left"/>
      </w:pPr>
    </w:p>
    <w:p w14:paraId="5910E1B5" w14:textId="77777777" w:rsidR="003279E9" w:rsidRDefault="00DD14F2">
      <w:pPr>
        <w:snapToGrid w:val="0"/>
        <w:ind w:firstLineChars="50" w:firstLine="96"/>
        <w:jc w:val="left"/>
      </w:pPr>
      <w:r>
        <w:rPr>
          <w:rFonts w:hint="eastAsia"/>
        </w:rPr>
        <w:t xml:space="preserve"> (7) データ抽出・加工および帳票作成</w:t>
      </w:r>
    </w:p>
    <w:p w14:paraId="77AFD529" w14:textId="77777777" w:rsidR="003279E9" w:rsidRDefault="00DD14F2">
      <w:pPr>
        <w:snapToGrid w:val="0"/>
        <w:ind w:leftChars="200" w:left="386"/>
        <w:jc w:val="left"/>
      </w:pPr>
      <w:r>
        <w:rPr>
          <w:rFonts w:hint="eastAsia"/>
        </w:rPr>
        <w:t>主なデータ抽出および帳票作成は以下のとおりである。</w:t>
      </w:r>
    </w:p>
    <w:p w14:paraId="2F918221" w14:textId="77777777" w:rsidR="003279E9" w:rsidRDefault="00DD14F2">
      <w:pPr>
        <w:snapToGrid w:val="0"/>
        <w:ind w:leftChars="200" w:left="386"/>
        <w:jc w:val="left"/>
      </w:pPr>
      <w:r>
        <w:rPr>
          <w:rFonts w:hint="eastAsia"/>
        </w:rPr>
        <w:t>① 年次データ抽出・加工および帳票作成</w:t>
      </w:r>
    </w:p>
    <w:p w14:paraId="7C39E5C1" w14:textId="77777777" w:rsidR="003279E9" w:rsidRDefault="00DD14F2">
      <w:pPr>
        <w:snapToGrid w:val="0"/>
        <w:ind w:leftChars="200" w:left="386"/>
        <w:jc w:val="left"/>
      </w:pPr>
      <w:r>
        <w:rPr>
          <w:rFonts w:hint="eastAsia"/>
        </w:rPr>
        <w:t>② 月次データ抽出・加工および帳票作成</w:t>
      </w:r>
    </w:p>
    <w:p w14:paraId="54301F0A" w14:textId="77777777" w:rsidR="003279E9" w:rsidRDefault="00DD14F2">
      <w:pPr>
        <w:snapToGrid w:val="0"/>
        <w:ind w:leftChars="200" w:left="386"/>
        <w:jc w:val="left"/>
      </w:pPr>
      <w:r>
        <w:rPr>
          <w:rFonts w:hint="eastAsia"/>
        </w:rPr>
        <w:t>③ 週次データ抽出・加工および帳票作成</w:t>
      </w:r>
    </w:p>
    <w:p w14:paraId="55239B46" w14:textId="77777777" w:rsidR="003279E9" w:rsidRDefault="00DD14F2">
      <w:pPr>
        <w:snapToGrid w:val="0"/>
        <w:ind w:leftChars="200" w:left="386"/>
        <w:jc w:val="left"/>
      </w:pPr>
      <w:r>
        <w:rPr>
          <w:rFonts w:hint="eastAsia"/>
        </w:rPr>
        <w:t>④ 日次データ抽出・加工および帳票作成</w:t>
      </w:r>
    </w:p>
    <w:p w14:paraId="5208A1B3" w14:textId="77777777" w:rsidR="003279E9" w:rsidRDefault="00DD14F2">
      <w:pPr>
        <w:snapToGrid w:val="0"/>
        <w:ind w:leftChars="200" w:left="386"/>
        <w:jc w:val="left"/>
      </w:pPr>
      <w:r>
        <w:rPr>
          <w:rFonts w:hint="eastAsia"/>
        </w:rPr>
        <w:t>⑤ その他病院職員からの依頼データの作成</w:t>
      </w:r>
    </w:p>
    <w:p w14:paraId="30301EA1" w14:textId="77777777" w:rsidR="003279E9" w:rsidRDefault="00DD14F2">
      <w:pPr>
        <w:snapToGrid w:val="0"/>
        <w:ind w:leftChars="200" w:left="386"/>
        <w:jc w:val="left"/>
        <w:rPr>
          <w:b/>
          <w:i/>
        </w:rPr>
      </w:pPr>
      <w:r>
        <w:rPr>
          <w:rFonts w:hint="eastAsia"/>
        </w:rPr>
        <w:tab/>
      </w:r>
    </w:p>
    <w:p w14:paraId="4113CEB8" w14:textId="77777777" w:rsidR="003279E9" w:rsidRDefault="00DD14F2">
      <w:pPr>
        <w:snapToGrid w:val="0"/>
        <w:ind w:firstLineChars="100" w:firstLine="193"/>
        <w:jc w:val="left"/>
      </w:pPr>
      <w:r>
        <w:rPr>
          <w:rFonts w:hint="eastAsia"/>
        </w:rPr>
        <w:t>(8) システム障害管理</w:t>
      </w:r>
    </w:p>
    <w:p w14:paraId="2FEE4695" w14:textId="77777777" w:rsidR="003279E9" w:rsidRDefault="00DD14F2">
      <w:pPr>
        <w:snapToGrid w:val="0"/>
        <w:ind w:leftChars="200" w:left="386"/>
        <w:jc w:val="left"/>
      </w:pPr>
      <w:r>
        <w:rPr>
          <w:rFonts w:hint="eastAsia"/>
        </w:rPr>
        <w:t>① 障害の切り分け（ハード・ソフト）</w:t>
      </w:r>
    </w:p>
    <w:p w14:paraId="63167E85" w14:textId="77777777" w:rsidR="003279E9" w:rsidRDefault="00DD14F2">
      <w:pPr>
        <w:snapToGrid w:val="0"/>
        <w:ind w:leftChars="200" w:left="579" w:hangingChars="100" w:hanging="193"/>
        <w:jc w:val="left"/>
      </w:pPr>
      <w:r>
        <w:rPr>
          <w:rFonts w:hint="eastAsia"/>
        </w:rPr>
        <w:t>② 障害の発見及び原因究明並びにＳＥ及びＣＥへの連絡及び障害排除作業（ただしﾌﾟﾛｸﾞﾗﾑの修正作業は除く。）</w:t>
      </w:r>
    </w:p>
    <w:p w14:paraId="71009D97" w14:textId="77777777" w:rsidR="003279E9" w:rsidRDefault="00DD14F2">
      <w:pPr>
        <w:snapToGrid w:val="0"/>
        <w:ind w:leftChars="200" w:left="386"/>
        <w:jc w:val="left"/>
      </w:pPr>
      <w:r>
        <w:rPr>
          <w:rFonts w:hint="eastAsia"/>
        </w:rPr>
        <w:t>③ 障害の分析、対策及び報告書の作成</w:t>
      </w:r>
    </w:p>
    <w:p w14:paraId="3FAA8B90" w14:textId="77777777" w:rsidR="003279E9" w:rsidRDefault="00DD14F2">
      <w:pPr>
        <w:snapToGrid w:val="0"/>
        <w:ind w:leftChars="200" w:left="386"/>
        <w:jc w:val="left"/>
      </w:pPr>
      <w:r>
        <w:rPr>
          <w:rFonts w:hint="eastAsia"/>
        </w:rPr>
        <w:t>④ 障害を未然に防ぐための業務改善の提案</w:t>
      </w:r>
    </w:p>
    <w:p w14:paraId="0CB8E7C3" w14:textId="77777777" w:rsidR="003279E9" w:rsidRDefault="00DD14F2">
      <w:pPr>
        <w:snapToGrid w:val="0"/>
        <w:ind w:leftChars="200" w:left="386"/>
        <w:jc w:val="left"/>
      </w:pPr>
      <w:r>
        <w:rPr>
          <w:rFonts w:hint="eastAsia"/>
        </w:rPr>
        <w:t>⑤ バックアップデータの運用管理</w:t>
      </w:r>
    </w:p>
    <w:p w14:paraId="507B4539" w14:textId="77777777" w:rsidR="00DD14F2" w:rsidRDefault="00DD14F2">
      <w:pPr>
        <w:snapToGrid w:val="0"/>
        <w:ind w:leftChars="200" w:left="386"/>
        <w:jc w:val="left"/>
      </w:pPr>
    </w:p>
    <w:p w14:paraId="0967C35F" w14:textId="77777777" w:rsidR="003279E9" w:rsidRDefault="00DD14F2">
      <w:pPr>
        <w:snapToGrid w:val="0"/>
        <w:ind w:firstLineChars="100" w:firstLine="193"/>
        <w:jc w:val="left"/>
      </w:pPr>
      <w:r>
        <w:rPr>
          <w:rFonts w:hint="eastAsia"/>
        </w:rPr>
        <w:t>(9) 問い合わせ管理</w:t>
      </w:r>
    </w:p>
    <w:p w14:paraId="6CBEC6C3" w14:textId="77777777" w:rsidR="003279E9" w:rsidRDefault="00DD14F2">
      <w:pPr>
        <w:snapToGrid w:val="0"/>
        <w:ind w:leftChars="200" w:left="386"/>
        <w:jc w:val="left"/>
      </w:pPr>
      <w:r>
        <w:rPr>
          <w:rFonts w:hint="eastAsia"/>
        </w:rPr>
        <w:t>① 問い合わせ内容のデータベース管理</w:t>
      </w:r>
    </w:p>
    <w:p w14:paraId="6DDC09F8" w14:textId="77777777" w:rsidR="003279E9" w:rsidRDefault="00DD14F2">
      <w:pPr>
        <w:snapToGrid w:val="0"/>
        <w:ind w:leftChars="200" w:left="386"/>
        <w:jc w:val="left"/>
      </w:pPr>
      <w:r>
        <w:rPr>
          <w:rFonts w:hint="eastAsia"/>
        </w:rPr>
        <w:t>② 問い合わせ内容の分析及び対策並びに改善案の提案</w:t>
      </w:r>
    </w:p>
    <w:p w14:paraId="2D7754EC" w14:textId="77777777" w:rsidR="003279E9" w:rsidRDefault="00DD14F2">
      <w:pPr>
        <w:snapToGrid w:val="0"/>
        <w:ind w:leftChars="200" w:left="386"/>
        <w:jc w:val="left"/>
      </w:pPr>
      <w:r>
        <w:rPr>
          <w:rFonts w:hint="eastAsia"/>
        </w:rPr>
        <w:t>③ 電子カルテ、医事会計システム等のシステム要望管理</w:t>
      </w:r>
    </w:p>
    <w:p w14:paraId="5601B5E1" w14:textId="43541A00" w:rsidR="003279E9" w:rsidRDefault="00DD14F2">
      <w:pPr>
        <w:snapToGrid w:val="0"/>
        <w:ind w:leftChars="200" w:left="386"/>
        <w:jc w:val="left"/>
      </w:pPr>
      <w:r>
        <w:rPr>
          <w:rFonts w:hint="eastAsia"/>
        </w:rPr>
        <w:t>④ 二重登録患者の</w:t>
      </w:r>
      <w:r w:rsidR="00266959">
        <w:rPr>
          <w:rFonts w:hint="eastAsia"/>
        </w:rPr>
        <w:t>設定</w:t>
      </w:r>
    </w:p>
    <w:p w14:paraId="1AAB51E8" w14:textId="77777777" w:rsidR="003279E9" w:rsidRDefault="003279E9">
      <w:pPr>
        <w:snapToGrid w:val="0"/>
        <w:ind w:leftChars="200" w:left="386"/>
        <w:jc w:val="left"/>
      </w:pPr>
    </w:p>
    <w:p w14:paraId="3971EA9A" w14:textId="77777777" w:rsidR="003279E9" w:rsidRDefault="003279E9">
      <w:pPr>
        <w:snapToGrid w:val="0"/>
        <w:ind w:leftChars="200" w:left="386"/>
        <w:jc w:val="left"/>
      </w:pPr>
    </w:p>
    <w:p w14:paraId="79942222" w14:textId="4C8179A1" w:rsidR="004B60AA" w:rsidRDefault="00DD14F2" w:rsidP="004B60AA">
      <w:pPr>
        <w:snapToGrid w:val="0"/>
        <w:ind w:leftChars="200" w:left="386"/>
        <w:jc w:val="left"/>
      </w:pPr>
      <w:r>
        <w:rPr>
          <w:rFonts w:hint="eastAsia"/>
        </w:rPr>
        <w:t>※</w:t>
      </w:r>
      <w:r w:rsidR="004B60AA">
        <w:rPr>
          <w:rFonts w:hint="eastAsia"/>
        </w:rPr>
        <w:t>電子カルテシステムをはじめとする、上記の一部システムは、2029年度中にシステムリプレイスを実施する予定である。また、その他の年度においても、上記システムの一部をシステムリプレイスする可能性がある。</w:t>
      </w:r>
    </w:p>
    <w:p w14:paraId="6241EE0F" w14:textId="42EE6032" w:rsidR="003279E9" w:rsidRPr="004B60AA" w:rsidRDefault="003279E9">
      <w:pPr>
        <w:snapToGrid w:val="0"/>
        <w:ind w:leftChars="200" w:left="386"/>
        <w:jc w:val="left"/>
      </w:pPr>
    </w:p>
    <w:p w14:paraId="1656A6AB" w14:textId="77777777" w:rsidR="003279E9" w:rsidRDefault="003279E9">
      <w:pPr>
        <w:snapToGrid w:val="0"/>
        <w:ind w:leftChars="200" w:left="386"/>
        <w:jc w:val="left"/>
      </w:pPr>
    </w:p>
    <w:sectPr w:rsidR="003279E9">
      <w:footerReference w:type="even" r:id="rId6"/>
      <w:footerReference w:type="default" r:id="rId7"/>
      <w:pgSz w:w="11906" w:h="16838"/>
      <w:pgMar w:top="907" w:right="851" w:bottom="851" w:left="851" w:header="851" w:footer="340" w:gutter="0"/>
      <w:pgNumType w:start="1"/>
      <w:cols w:space="720"/>
      <w:docGrid w:type="linesAndChars" w:linePitch="27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0DC4" w14:textId="77777777" w:rsidR="00DD14F2" w:rsidRDefault="00DD14F2">
      <w:r>
        <w:separator/>
      </w:r>
    </w:p>
  </w:endnote>
  <w:endnote w:type="continuationSeparator" w:id="0">
    <w:p w14:paraId="2749F1C3" w14:textId="77777777" w:rsidR="00DD14F2" w:rsidRDefault="00DD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16C1" w14:textId="77777777" w:rsidR="003279E9" w:rsidRDefault="00DD14F2">
    <w:pPr>
      <w:pStyle w:val="a3"/>
      <w:framePr w:wrap="around" w:vAnchor="text" w:hAnchor="margin" w:xAlign="center" w:y="2"/>
      <w:rPr>
        <w:rStyle w:val="a5"/>
      </w:rPr>
    </w:pPr>
    <w:r>
      <w:rPr>
        <w:rFonts w:hint="eastAsia"/>
      </w:rPr>
      <w:fldChar w:fldCharType="begin"/>
    </w:r>
    <w:r>
      <w:rPr>
        <w:rFonts w:hint="eastAsia"/>
      </w:rPr>
      <w:instrText xml:space="preserve">PAGE  \* MERGEFORMAT </w:instrText>
    </w:r>
    <w:r>
      <w:rPr>
        <w:rFonts w:hint="eastAsia"/>
      </w:rPr>
      <w:fldChar w:fldCharType="end"/>
    </w:r>
  </w:p>
  <w:p w14:paraId="3191D111" w14:textId="77777777" w:rsidR="003279E9" w:rsidRDefault="003279E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AE0F" w14:textId="77777777" w:rsidR="003279E9" w:rsidRDefault="00DD14F2">
    <w:pPr>
      <w:pStyle w:val="a3"/>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r>
      <w:rPr>
        <w:rFonts w:hint="eastAsia"/>
      </w:rPr>
      <w:t>/5</w:t>
    </w:r>
  </w:p>
  <w:p w14:paraId="3EF056A2" w14:textId="77777777" w:rsidR="003279E9" w:rsidRDefault="003279E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C189" w14:textId="77777777" w:rsidR="00DD14F2" w:rsidRDefault="00DD14F2">
      <w:r>
        <w:separator/>
      </w:r>
    </w:p>
  </w:footnote>
  <w:footnote w:type="continuationSeparator" w:id="0">
    <w:p w14:paraId="31EFBA2A" w14:textId="77777777" w:rsidR="00DD14F2" w:rsidRDefault="00DD1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E9"/>
    <w:rsid w:val="0001644C"/>
    <w:rsid w:val="000A676A"/>
    <w:rsid w:val="000C47E5"/>
    <w:rsid w:val="00142860"/>
    <w:rsid w:val="001E13AF"/>
    <w:rsid w:val="001E53D2"/>
    <w:rsid w:val="00247126"/>
    <w:rsid w:val="00266959"/>
    <w:rsid w:val="00321A08"/>
    <w:rsid w:val="003279E9"/>
    <w:rsid w:val="004B60AA"/>
    <w:rsid w:val="004D6616"/>
    <w:rsid w:val="004E421D"/>
    <w:rsid w:val="005D7C8B"/>
    <w:rsid w:val="00604508"/>
    <w:rsid w:val="00690472"/>
    <w:rsid w:val="00695FAF"/>
    <w:rsid w:val="006B3D1B"/>
    <w:rsid w:val="007E3049"/>
    <w:rsid w:val="00960934"/>
    <w:rsid w:val="00A24225"/>
    <w:rsid w:val="00B046A6"/>
    <w:rsid w:val="00B25004"/>
    <w:rsid w:val="00BC4F9A"/>
    <w:rsid w:val="00C76456"/>
    <w:rsid w:val="00CF76CE"/>
    <w:rsid w:val="00DD14F2"/>
    <w:rsid w:val="00EA2D4A"/>
    <w:rsid w:val="00F02C4A"/>
    <w:rsid w:val="00F243FA"/>
    <w:rsid w:val="00F26DB6"/>
    <w:rsid w:val="00F610B8"/>
    <w:rsid w:val="00FE005C"/>
    <w:rsid w:val="00FF5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71117"/>
  <w15:chartTrackingRefBased/>
  <w15:docId w15:val="{EE81C8F6-2903-4549-943B-C89BCAAF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link w:val="a3"/>
    <w:rPr>
      <w:rFonts w:ascii="ＭＳ 明朝" w:eastAsia="ＭＳ 明朝" w:hAnsi="ＭＳ 明朝"/>
      <w:sz w:val="20"/>
    </w:rPr>
  </w:style>
  <w:style w:type="character" w:styleId="a5">
    <w:name w:val="page number"/>
  </w:style>
  <w:style w:type="character" w:customStyle="1" w:styleId="st1">
    <w:name w:val="st1"/>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kern w:val="2"/>
    </w:rPr>
  </w:style>
  <w:style w:type="character" w:styleId="aa">
    <w:name w:val="annotation reference"/>
    <w:semiHidden/>
    <w:rPr>
      <w:sz w:val="18"/>
    </w:rPr>
  </w:style>
  <w:style w:type="paragraph" w:styleId="ab">
    <w:name w:val="annotation text"/>
    <w:basedOn w:val="a"/>
    <w:link w:val="ac"/>
    <w:semiHidden/>
    <w:pPr>
      <w:jc w:val="left"/>
    </w:pPr>
  </w:style>
  <w:style w:type="character" w:customStyle="1" w:styleId="ac">
    <w:name w:val="コメント文字列 (文字)"/>
    <w:link w:val="ab"/>
    <w:rPr>
      <w:rFonts w:ascii="ＭＳ 明朝" w:hAnsi="ＭＳ 明朝"/>
      <w:kern w:val="2"/>
    </w:rPr>
  </w:style>
  <w:style w:type="paragraph" w:styleId="ad">
    <w:name w:val="annotation subject"/>
    <w:basedOn w:val="ab"/>
    <w:next w:val="ab"/>
    <w:link w:val="ae"/>
    <w:semiHidden/>
    <w:rPr>
      <w:b/>
    </w:rPr>
  </w:style>
  <w:style w:type="character" w:customStyle="1" w:styleId="ae">
    <w:name w:val="コメント内容 (文字)"/>
    <w:link w:val="ad"/>
    <w:rPr>
      <w:rFonts w:ascii="ＭＳ 明朝" w:hAnsi="ＭＳ 明朝"/>
      <w:b/>
      <w:kern w:val="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Revision"/>
    <w:hidden/>
    <w:uiPriority w:val="99"/>
    <w:semiHidden/>
    <w:rsid w:val="00F610B8"/>
    <w:rPr>
      <w:rFonts w:ascii="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735</Words>
  <Characters>4196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岸和田市医療マネジメント課どうりん</dc:creator>
  <cp:lastModifiedBy>須川　美穂</cp:lastModifiedBy>
  <cp:revision>17</cp:revision>
  <cp:lastPrinted>2026-06-08T06:19:00Z</cp:lastPrinted>
  <dcterms:created xsi:type="dcterms:W3CDTF">2025-06-26T01:15:00Z</dcterms:created>
  <dcterms:modified xsi:type="dcterms:W3CDTF">2026-06-15T00:43:00Z</dcterms:modified>
</cp:coreProperties>
</file>